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E21F" w14:textId="77777777" w:rsidR="00C62F51" w:rsidRDefault="000B24E0" w:rsidP="000B24E0">
      <w:pPr>
        <w:pStyle w:val="Header"/>
        <w:rPr>
          <w:b/>
          <w:noProof/>
          <w:color w:val="008000"/>
          <w:sz w:val="22"/>
          <w:lang w:eastAsia="en-GB"/>
        </w:rPr>
      </w:pPr>
      <w:r>
        <w:rPr>
          <w:b/>
          <w:noProof/>
          <w:color w:val="008000"/>
          <w:sz w:val="22"/>
          <w:lang w:eastAsia="en-GB"/>
        </w:rPr>
        <w:t xml:space="preserve">       </w:t>
      </w:r>
      <w:r w:rsidR="00C62F51">
        <w:rPr>
          <w:b/>
          <w:noProof/>
          <w:color w:val="008000"/>
          <w:sz w:val="22"/>
          <w:lang w:eastAsia="en-GB"/>
        </w:rPr>
        <w:t xml:space="preserve">                                                                                                    </w:t>
      </w:r>
      <w:r>
        <w:rPr>
          <w:b/>
          <w:noProof/>
          <w:color w:val="008000"/>
          <w:sz w:val="22"/>
          <w:lang w:eastAsia="en-GB"/>
        </w:rPr>
        <w:t xml:space="preserve">  </w:t>
      </w:r>
      <w:r w:rsidR="00C62F51">
        <w:rPr>
          <w:b/>
          <w:noProof/>
          <w:color w:val="008000"/>
          <w:sz w:val="22"/>
          <w:szCs w:val="22"/>
          <w:lang w:eastAsia="en-GB"/>
        </w:rPr>
        <w:drawing>
          <wp:inline distT="0" distB="0" distL="0" distR="0" wp14:anchorId="07D42806" wp14:editId="711030DD">
            <wp:extent cx="2029460" cy="325755"/>
            <wp:effectExtent l="0" t="0" r="8890" b="0"/>
            <wp:docPr id="6" name="Picture 6" descr="NEW Islingt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slington Logo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9460" cy="325755"/>
                    </a:xfrm>
                    <a:prstGeom prst="rect">
                      <a:avLst/>
                    </a:prstGeom>
                    <a:noFill/>
                    <a:ln>
                      <a:noFill/>
                    </a:ln>
                  </pic:spPr>
                </pic:pic>
              </a:graphicData>
            </a:graphic>
          </wp:inline>
        </w:drawing>
      </w:r>
    </w:p>
    <w:p w14:paraId="1037AAF0" w14:textId="77777777" w:rsidR="00D83B00" w:rsidRPr="004769C6" w:rsidRDefault="00D83B00" w:rsidP="00C62F51">
      <w:pPr>
        <w:spacing w:line="360" w:lineRule="auto"/>
        <w:rPr>
          <w:rFonts w:ascii="Arial" w:hAnsi="Arial" w:cs="Arial"/>
          <w:b/>
          <w:sz w:val="44"/>
          <w:szCs w:val="44"/>
        </w:rPr>
      </w:pPr>
      <w:r w:rsidRPr="004769C6">
        <w:rPr>
          <w:rFonts w:ascii="Arial" w:hAnsi="Arial" w:cs="Arial"/>
          <w:b/>
          <w:sz w:val="44"/>
          <w:szCs w:val="44"/>
        </w:rPr>
        <w:t>STR</w:t>
      </w:r>
    </w:p>
    <w:p w14:paraId="42A56D56" w14:textId="77777777" w:rsidR="001125EE" w:rsidRDefault="001125EE" w:rsidP="00D83B00">
      <w:pPr>
        <w:spacing w:line="360" w:lineRule="auto"/>
        <w:rPr>
          <w:rFonts w:ascii="Arial" w:hAnsi="Arial" w:cs="Arial"/>
          <w:b/>
          <w:sz w:val="22"/>
          <w:szCs w:val="22"/>
        </w:rPr>
      </w:pPr>
    </w:p>
    <w:p w14:paraId="5F606644" w14:textId="60754AB6" w:rsidR="00D83B00" w:rsidRPr="004769C6" w:rsidRDefault="00D83B00" w:rsidP="001E5CE7">
      <w:pPr>
        <w:spacing w:line="360" w:lineRule="auto"/>
        <w:jc w:val="both"/>
        <w:rPr>
          <w:rFonts w:ascii="Arial" w:hAnsi="Arial" w:cs="Arial"/>
          <w:sz w:val="28"/>
          <w:szCs w:val="28"/>
        </w:rPr>
      </w:pPr>
      <w:r w:rsidRPr="004769C6">
        <w:rPr>
          <w:rFonts w:ascii="Arial" w:hAnsi="Arial" w:cs="Arial"/>
          <w:sz w:val="28"/>
          <w:szCs w:val="28"/>
        </w:rPr>
        <w:t>T</w:t>
      </w:r>
      <w:r w:rsidR="00514231" w:rsidRPr="004769C6">
        <w:rPr>
          <w:rFonts w:ascii="Arial" w:hAnsi="Arial" w:cs="Arial"/>
          <w:sz w:val="28"/>
          <w:szCs w:val="28"/>
        </w:rPr>
        <w:t xml:space="preserve">his pack provides information on how to apply for permission to </w:t>
      </w:r>
      <w:r w:rsidR="003D05C6">
        <w:rPr>
          <w:rFonts w:ascii="Arial" w:hAnsi="Arial" w:cs="Arial"/>
          <w:sz w:val="28"/>
          <w:szCs w:val="28"/>
        </w:rPr>
        <w:t xml:space="preserve">close a footway for filming. </w:t>
      </w:r>
    </w:p>
    <w:p w14:paraId="1040195F" w14:textId="77777777" w:rsidR="00D83B00" w:rsidRPr="00B42EB4" w:rsidRDefault="00D83B00" w:rsidP="00D83B00">
      <w:pPr>
        <w:spacing w:line="360" w:lineRule="auto"/>
        <w:rPr>
          <w:rFonts w:ascii="Arial" w:hAnsi="Arial" w:cs="Arial"/>
          <w:b/>
          <w:sz w:val="22"/>
          <w:szCs w:val="22"/>
        </w:rPr>
      </w:pPr>
    </w:p>
    <w:p w14:paraId="0619FCC0" w14:textId="77777777" w:rsidR="00D83B00" w:rsidRDefault="00D83B00" w:rsidP="00D83B00">
      <w:pPr>
        <w:pStyle w:val="Header"/>
        <w:rPr>
          <w:b/>
          <w:noProof/>
          <w:color w:val="008000"/>
          <w:sz w:val="22"/>
          <w:lang w:eastAsia="en-GB"/>
        </w:rPr>
      </w:pPr>
    </w:p>
    <w:p w14:paraId="2E01FDCF" w14:textId="3CEF20E7" w:rsidR="00D83B00" w:rsidRPr="004769C6" w:rsidRDefault="00903DA9" w:rsidP="00D83B00">
      <w:pPr>
        <w:spacing w:line="360" w:lineRule="auto"/>
        <w:jc w:val="center"/>
        <w:rPr>
          <w:rFonts w:ascii="Arial" w:hAnsi="Arial"/>
          <w:b/>
          <w:color w:val="008000"/>
          <w:sz w:val="72"/>
          <w:szCs w:val="72"/>
        </w:rPr>
      </w:pPr>
      <w:r>
        <w:rPr>
          <w:rFonts w:ascii="Arial" w:hAnsi="Arial"/>
          <w:b/>
          <w:color w:val="008000"/>
          <w:sz w:val="72"/>
          <w:szCs w:val="72"/>
        </w:rPr>
        <w:t>FOOTWAY CLOSURE</w:t>
      </w:r>
      <w:r w:rsidR="00D83B00" w:rsidRPr="004769C6">
        <w:rPr>
          <w:rFonts w:ascii="Arial" w:hAnsi="Arial"/>
          <w:b/>
          <w:color w:val="008000"/>
          <w:sz w:val="72"/>
          <w:szCs w:val="72"/>
        </w:rPr>
        <w:t xml:space="preserve"> </w:t>
      </w:r>
    </w:p>
    <w:p w14:paraId="1D72C08C" w14:textId="321EA7AA" w:rsidR="00D83B00" w:rsidRPr="004769C6" w:rsidRDefault="00D83B00" w:rsidP="00D83B00">
      <w:pPr>
        <w:spacing w:line="360" w:lineRule="auto"/>
        <w:jc w:val="center"/>
        <w:rPr>
          <w:rFonts w:ascii="Arial" w:hAnsi="Arial"/>
          <w:b/>
          <w:color w:val="008000"/>
          <w:sz w:val="72"/>
          <w:szCs w:val="72"/>
        </w:rPr>
      </w:pPr>
      <w:r w:rsidRPr="004769C6">
        <w:rPr>
          <w:rFonts w:ascii="Arial" w:hAnsi="Arial"/>
          <w:b/>
          <w:color w:val="008000"/>
          <w:sz w:val="72"/>
          <w:szCs w:val="72"/>
        </w:rPr>
        <w:t>LICENCE</w:t>
      </w:r>
      <w:r w:rsidRPr="004769C6">
        <w:rPr>
          <w:rFonts w:ascii="Arial" w:hAnsi="Arial"/>
          <w:b/>
          <w:color w:val="008000"/>
          <w:sz w:val="96"/>
          <w:szCs w:val="96"/>
        </w:rPr>
        <w:t xml:space="preserve"> </w:t>
      </w:r>
      <w:r w:rsidR="003D05C6">
        <w:rPr>
          <w:rFonts w:ascii="Arial" w:hAnsi="Arial"/>
          <w:b/>
          <w:color w:val="008000"/>
          <w:sz w:val="72"/>
          <w:szCs w:val="72"/>
        </w:rPr>
        <w:t xml:space="preserve">(FILMING) </w:t>
      </w:r>
      <w:r w:rsidRPr="004769C6">
        <w:rPr>
          <w:rFonts w:ascii="Arial" w:hAnsi="Arial"/>
          <w:b/>
          <w:color w:val="008000"/>
          <w:sz w:val="72"/>
          <w:szCs w:val="72"/>
        </w:rPr>
        <w:t>APPLICATION</w:t>
      </w:r>
    </w:p>
    <w:p w14:paraId="5651863C" w14:textId="3EF1B0DE" w:rsidR="00D83B00" w:rsidRPr="004769C6" w:rsidRDefault="00514231" w:rsidP="00D83B00">
      <w:pPr>
        <w:spacing w:line="360" w:lineRule="auto"/>
        <w:jc w:val="center"/>
        <w:rPr>
          <w:rFonts w:ascii="Arial" w:hAnsi="Arial"/>
          <w:b/>
          <w:color w:val="008000"/>
          <w:sz w:val="72"/>
          <w:szCs w:val="72"/>
        </w:rPr>
      </w:pPr>
      <w:r w:rsidRPr="004769C6">
        <w:rPr>
          <w:rFonts w:ascii="Arial" w:hAnsi="Arial" w:cs="Arial"/>
          <w:b/>
          <w:noProof/>
          <w:sz w:val="32"/>
          <w:szCs w:val="32"/>
          <w:lang w:eastAsia="en-GB"/>
        </w:rPr>
        <w:drawing>
          <wp:anchor distT="0" distB="0" distL="114300" distR="114300" simplePos="0" relativeHeight="251658240" behindDoc="0" locked="0" layoutInCell="1" allowOverlap="1" wp14:anchorId="152F8174" wp14:editId="5A85F9A9">
            <wp:simplePos x="0" y="0"/>
            <wp:positionH relativeFrom="margin">
              <wp:posOffset>-600075</wp:posOffset>
            </wp:positionH>
            <wp:positionV relativeFrom="margin">
              <wp:posOffset>4933950</wp:posOffset>
            </wp:positionV>
            <wp:extent cx="7746365" cy="11620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ington thread.jpg"/>
                    <pic:cNvPicPr/>
                  </pic:nvPicPr>
                  <pic:blipFill>
                    <a:blip r:embed="rId13">
                      <a:extLst>
                        <a:ext uri="{28A0092B-C50C-407E-A947-70E740481C1C}">
                          <a14:useLocalDpi xmlns:a14="http://schemas.microsoft.com/office/drawing/2010/main" val="0"/>
                        </a:ext>
                      </a:extLst>
                    </a:blip>
                    <a:stretch>
                      <a:fillRect/>
                    </a:stretch>
                  </pic:blipFill>
                  <pic:spPr>
                    <a:xfrm>
                      <a:off x="0" y="0"/>
                      <a:ext cx="7746365" cy="1162050"/>
                    </a:xfrm>
                    <a:prstGeom prst="rect">
                      <a:avLst/>
                    </a:prstGeom>
                  </pic:spPr>
                </pic:pic>
              </a:graphicData>
            </a:graphic>
            <wp14:sizeRelH relativeFrom="margin">
              <wp14:pctWidth>0</wp14:pctWidth>
            </wp14:sizeRelH>
            <wp14:sizeRelV relativeFrom="margin">
              <wp14:pctHeight>0</wp14:pctHeight>
            </wp14:sizeRelV>
          </wp:anchor>
        </w:drawing>
      </w:r>
      <w:r w:rsidR="00A6170B">
        <w:rPr>
          <w:rFonts w:ascii="Arial" w:hAnsi="Arial"/>
          <w:b/>
          <w:color w:val="008000"/>
          <w:sz w:val="72"/>
          <w:szCs w:val="72"/>
        </w:rPr>
        <w:t>20</w:t>
      </w:r>
      <w:r w:rsidR="0060787E">
        <w:rPr>
          <w:rFonts w:ascii="Arial" w:hAnsi="Arial"/>
          <w:b/>
          <w:color w:val="008000"/>
          <w:sz w:val="72"/>
          <w:szCs w:val="72"/>
        </w:rPr>
        <w:t>2</w:t>
      </w:r>
      <w:r w:rsidR="001065F6">
        <w:rPr>
          <w:rFonts w:ascii="Arial" w:hAnsi="Arial"/>
          <w:b/>
          <w:color w:val="008000"/>
          <w:sz w:val="72"/>
          <w:szCs w:val="72"/>
        </w:rPr>
        <w:t>5</w:t>
      </w:r>
      <w:r w:rsidR="00CE696F">
        <w:rPr>
          <w:rFonts w:ascii="Arial" w:hAnsi="Arial"/>
          <w:b/>
          <w:color w:val="008000"/>
          <w:sz w:val="72"/>
          <w:szCs w:val="72"/>
        </w:rPr>
        <w:t xml:space="preserve"> </w:t>
      </w:r>
      <w:r w:rsidR="00023F42" w:rsidRPr="004769C6">
        <w:rPr>
          <w:rFonts w:ascii="Arial" w:hAnsi="Arial"/>
          <w:b/>
          <w:color w:val="008000"/>
          <w:sz w:val="72"/>
          <w:szCs w:val="72"/>
        </w:rPr>
        <w:t>/</w:t>
      </w:r>
      <w:r w:rsidR="00CE696F">
        <w:rPr>
          <w:rFonts w:ascii="Arial" w:hAnsi="Arial"/>
          <w:b/>
          <w:color w:val="008000"/>
          <w:sz w:val="72"/>
          <w:szCs w:val="72"/>
        </w:rPr>
        <w:t xml:space="preserve"> </w:t>
      </w:r>
      <w:r w:rsidR="00D05270">
        <w:rPr>
          <w:rFonts w:ascii="Arial" w:hAnsi="Arial"/>
          <w:b/>
          <w:color w:val="008000"/>
          <w:sz w:val="72"/>
          <w:szCs w:val="72"/>
        </w:rPr>
        <w:t>202</w:t>
      </w:r>
      <w:r w:rsidR="001065F6">
        <w:rPr>
          <w:rFonts w:ascii="Arial" w:hAnsi="Arial"/>
          <w:b/>
          <w:color w:val="008000"/>
          <w:sz w:val="72"/>
          <w:szCs w:val="72"/>
        </w:rPr>
        <w:t>6</w:t>
      </w:r>
    </w:p>
    <w:p w14:paraId="24219F85" w14:textId="0B91C39E" w:rsidR="00514231" w:rsidRPr="00833573" w:rsidRDefault="00E82DBD" w:rsidP="00833573">
      <w:pPr>
        <w:spacing w:after="200" w:line="276" w:lineRule="auto"/>
        <w:jc w:val="center"/>
        <w:rPr>
          <w:rFonts w:ascii="Arial" w:hAnsi="Arial" w:cs="Arial"/>
          <w:b/>
          <w:noProof/>
          <w:sz w:val="44"/>
          <w:szCs w:val="44"/>
          <w:lang w:eastAsia="en-GB"/>
        </w:rPr>
      </w:pPr>
      <w:r w:rsidRPr="008D77EA">
        <w:rPr>
          <w:rFonts w:ascii="Arial" w:hAnsi="Arial" w:cs="Arial"/>
          <w:b/>
          <w:noProof/>
          <w:sz w:val="44"/>
          <w:szCs w:val="44"/>
          <w:lang w:eastAsia="en-GB"/>
        </w:rPr>
        <w:t>ISLINGTON FILM OFFI</w:t>
      </w:r>
      <w:r w:rsidR="00833573">
        <w:rPr>
          <w:rFonts w:ascii="Arial" w:hAnsi="Arial" w:cs="Arial"/>
          <w:b/>
          <w:noProof/>
          <w:sz w:val="44"/>
          <w:szCs w:val="44"/>
          <w:lang w:eastAsia="en-GB"/>
        </w:rPr>
        <w:t>CE</w:t>
      </w:r>
    </w:p>
    <w:p w14:paraId="38F183F7" w14:textId="77777777" w:rsidR="00985A57" w:rsidRDefault="00985A57" w:rsidP="00985A57">
      <w:pPr>
        <w:spacing w:line="360" w:lineRule="auto"/>
        <w:rPr>
          <w:rFonts w:ascii="Arial" w:hAnsi="Arial" w:cs="Arial"/>
          <w:sz w:val="22"/>
          <w:szCs w:val="22"/>
        </w:rPr>
      </w:pPr>
    </w:p>
    <w:p w14:paraId="24605B9F" w14:textId="77777777" w:rsidR="00985A57" w:rsidRDefault="00985A57" w:rsidP="00985A57">
      <w:pPr>
        <w:spacing w:line="360" w:lineRule="auto"/>
        <w:rPr>
          <w:rFonts w:ascii="Arial" w:hAnsi="Arial" w:cs="Arial"/>
          <w:sz w:val="22"/>
          <w:szCs w:val="22"/>
        </w:rPr>
      </w:pPr>
    </w:p>
    <w:p w14:paraId="1FA7A1C7" w14:textId="77777777" w:rsidR="00985A57" w:rsidRDefault="00985A57" w:rsidP="007814BD">
      <w:pPr>
        <w:spacing w:line="360" w:lineRule="auto"/>
        <w:jc w:val="both"/>
        <w:rPr>
          <w:rFonts w:ascii="Arial" w:hAnsi="Arial" w:cs="Arial"/>
          <w:sz w:val="22"/>
          <w:szCs w:val="22"/>
        </w:rPr>
      </w:pPr>
    </w:p>
    <w:p w14:paraId="09333EEF" w14:textId="2291051A" w:rsidR="00985A57" w:rsidRDefault="00985A57" w:rsidP="007814BD">
      <w:pPr>
        <w:spacing w:line="360" w:lineRule="auto"/>
        <w:jc w:val="both"/>
        <w:rPr>
          <w:rFonts w:ascii="Arial" w:hAnsi="Arial" w:cs="Arial"/>
          <w:sz w:val="22"/>
          <w:szCs w:val="22"/>
        </w:rPr>
      </w:pPr>
    </w:p>
    <w:p w14:paraId="5D97E1AC" w14:textId="0E75017A" w:rsidR="00833573" w:rsidRDefault="00833573" w:rsidP="007814BD">
      <w:pPr>
        <w:spacing w:line="360" w:lineRule="auto"/>
        <w:jc w:val="both"/>
        <w:rPr>
          <w:rFonts w:ascii="Arial" w:hAnsi="Arial" w:cs="Arial"/>
          <w:b/>
          <w:sz w:val="22"/>
          <w:szCs w:val="22"/>
        </w:rPr>
      </w:pPr>
    </w:p>
    <w:p w14:paraId="39C64DB5" w14:textId="06919E36" w:rsidR="00771D79" w:rsidRDefault="00771D79" w:rsidP="007814BD">
      <w:pPr>
        <w:spacing w:line="360" w:lineRule="auto"/>
        <w:jc w:val="both"/>
        <w:rPr>
          <w:rFonts w:ascii="Arial" w:hAnsi="Arial" w:cs="Arial"/>
          <w:b/>
          <w:sz w:val="22"/>
          <w:szCs w:val="22"/>
        </w:rPr>
      </w:pPr>
    </w:p>
    <w:p w14:paraId="1B6F2B67" w14:textId="1F0C1DCD" w:rsidR="00771D79" w:rsidRDefault="00771D79" w:rsidP="007814BD">
      <w:pPr>
        <w:spacing w:line="360" w:lineRule="auto"/>
        <w:jc w:val="both"/>
        <w:rPr>
          <w:rFonts w:ascii="Arial" w:hAnsi="Arial" w:cs="Arial"/>
          <w:b/>
          <w:sz w:val="22"/>
          <w:szCs w:val="22"/>
        </w:rPr>
      </w:pPr>
    </w:p>
    <w:p w14:paraId="2EE002F7" w14:textId="77777777" w:rsidR="00771D79" w:rsidRDefault="00771D79" w:rsidP="007814BD">
      <w:pPr>
        <w:spacing w:line="360" w:lineRule="auto"/>
        <w:jc w:val="both"/>
        <w:rPr>
          <w:rFonts w:ascii="Arial" w:hAnsi="Arial" w:cs="Arial"/>
          <w:b/>
          <w:sz w:val="22"/>
          <w:szCs w:val="22"/>
        </w:rPr>
      </w:pPr>
    </w:p>
    <w:p w14:paraId="69D25C73" w14:textId="77777777" w:rsidR="00771D79" w:rsidRDefault="00771D79" w:rsidP="007814BD">
      <w:pPr>
        <w:spacing w:line="360" w:lineRule="auto"/>
        <w:jc w:val="both"/>
        <w:rPr>
          <w:rFonts w:ascii="Arial" w:hAnsi="Arial" w:cs="Arial"/>
          <w:b/>
          <w:sz w:val="22"/>
          <w:szCs w:val="22"/>
        </w:rPr>
      </w:pPr>
    </w:p>
    <w:p w14:paraId="3B9B3C67" w14:textId="06BEB7A5" w:rsidR="00D83B00" w:rsidRPr="0022768B" w:rsidRDefault="00514231" w:rsidP="007814BD">
      <w:pPr>
        <w:spacing w:line="360" w:lineRule="auto"/>
        <w:jc w:val="both"/>
      </w:pPr>
      <w:r>
        <w:rPr>
          <w:rFonts w:ascii="Arial" w:hAnsi="Arial"/>
          <w:b/>
          <w:color w:val="008000"/>
          <w:sz w:val="22"/>
          <w:u w:val="single"/>
        </w:rPr>
        <w:lastRenderedPageBreak/>
        <w:t xml:space="preserve">Why You Need </w:t>
      </w:r>
      <w:proofErr w:type="gramStart"/>
      <w:r>
        <w:rPr>
          <w:rFonts w:ascii="Arial" w:hAnsi="Arial"/>
          <w:b/>
          <w:color w:val="008000"/>
          <w:sz w:val="22"/>
          <w:u w:val="single"/>
        </w:rPr>
        <w:t>A</w:t>
      </w:r>
      <w:proofErr w:type="gramEnd"/>
      <w:r>
        <w:rPr>
          <w:rFonts w:ascii="Arial" w:hAnsi="Arial"/>
          <w:b/>
          <w:color w:val="008000"/>
          <w:sz w:val="22"/>
          <w:u w:val="single"/>
        </w:rPr>
        <w:t xml:space="preserve"> Licence</w:t>
      </w:r>
      <w:r w:rsidR="001E5CE7">
        <w:rPr>
          <w:rFonts w:ascii="Arial" w:hAnsi="Arial"/>
          <w:b/>
          <w:color w:val="008000"/>
          <w:sz w:val="22"/>
          <w:u w:val="single"/>
        </w:rPr>
        <w:t>:</w:t>
      </w:r>
    </w:p>
    <w:p w14:paraId="14F532F1" w14:textId="5B669A84" w:rsidR="00850E18" w:rsidRDefault="00D83B00" w:rsidP="00397DE5">
      <w:pPr>
        <w:pStyle w:val="NoSpacing"/>
        <w:jc w:val="both"/>
        <w:rPr>
          <w:rFonts w:ascii="Arial" w:hAnsi="Arial" w:cs="Arial"/>
          <w:sz w:val="22"/>
          <w:szCs w:val="18"/>
        </w:rPr>
      </w:pPr>
      <w:r w:rsidRPr="00397DE5">
        <w:rPr>
          <w:rFonts w:ascii="Arial" w:hAnsi="Arial" w:cs="Arial"/>
          <w:sz w:val="22"/>
          <w:szCs w:val="18"/>
        </w:rPr>
        <w:t xml:space="preserve">The aim of licensing is to balance the needs of businesses and residents with the public expectation of an unobstructed footway. </w:t>
      </w:r>
      <w:r w:rsidR="00FC6154">
        <w:rPr>
          <w:rFonts w:ascii="Arial" w:hAnsi="Arial" w:cs="Arial"/>
          <w:sz w:val="22"/>
          <w:szCs w:val="18"/>
        </w:rPr>
        <w:t>B</w:t>
      </w:r>
      <w:r w:rsidRPr="00397DE5">
        <w:rPr>
          <w:rFonts w:ascii="Arial" w:hAnsi="Arial" w:cs="Arial"/>
          <w:sz w:val="22"/>
          <w:szCs w:val="18"/>
        </w:rPr>
        <w:t>ecause the licences are issued in accordance with various legal requirements, we are sometimes obliged to quote the relevant legislation including, Highways Act 1980</w:t>
      </w:r>
      <w:r w:rsidR="004769C6" w:rsidRPr="00397DE5">
        <w:rPr>
          <w:rFonts w:ascii="Arial" w:hAnsi="Arial" w:cs="Arial"/>
          <w:sz w:val="22"/>
          <w:szCs w:val="18"/>
        </w:rPr>
        <w:t>,</w:t>
      </w:r>
      <w:r w:rsidRPr="00397DE5">
        <w:rPr>
          <w:rFonts w:ascii="Arial" w:hAnsi="Arial" w:cs="Arial"/>
          <w:sz w:val="22"/>
          <w:szCs w:val="18"/>
        </w:rPr>
        <w:t xml:space="preserve"> Local Government Act 1982, Licensing Act 2003 and Local Government Act (Miscellaneous Provisions) 1982) Traffic Management Act 2004 and Equalities Act 2010. </w:t>
      </w:r>
    </w:p>
    <w:p w14:paraId="0A42AA93" w14:textId="77777777" w:rsidR="00D274E2" w:rsidRDefault="00D274E2" w:rsidP="00397DE5">
      <w:pPr>
        <w:pStyle w:val="NoSpacing"/>
        <w:jc w:val="both"/>
        <w:rPr>
          <w:rFonts w:ascii="Arial" w:hAnsi="Arial" w:cs="Arial"/>
          <w:sz w:val="22"/>
          <w:szCs w:val="18"/>
        </w:rPr>
      </w:pPr>
    </w:p>
    <w:p w14:paraId="6EBB1E52" w14:textId="15A144D5" w:rsidR="00850E18" w:rsidRPr="0022768B" w:rsidRDefault="00850E18" w:rsidP="00850E18">
      <w:pPr>
        <w:spacing w:line="360" w:lineRule="auto"/>
        <w:jc w:val="both"/>
      </w:pPr>
      <w:r>
        <w:rPr>
          <w:rFonts w:ascii="Arial" w:hAnsi="Arial"/>
          <w:b/>
          <w:color w:val="008000"/>
          <w:sz w:val="22"/>
          <w:u w:val="single"/>
        </w:rPr>
        <w:t>Definition</w:t>
      </w:r>
      <w:r w:rsidR="001E5CE7">
        <w:rPr>
          <w:rFonts w:ascii="Arial" w:hAnsi="Arial"/>
          <w:b/>
          <w:color w:val="008000"/>
          <w:sz w:val="22"/>
          <w:u w:val="single"/>
        </w:rPr>
        <w:t>:</w:t>
      </w:r>
    </w:p>
    <w:p w14:paraId="01A47BCB" w14:textId="35285C92" w:rsidR="00FC6154" w:rsidRDefault="003D05C6" w:rsidP="00850E18">
      <w:pPr>
        <w:pStyle w:val="NoSpacing"/>
        <w:jc w:val="both"/>
        <w:rPr>
          <w:rFonts w:ascii="Arial" w:hAnsi="Arial" w:cs="Arial"/>
          <w:sz w:val="22"/>
          <w:szCs w:val="18"/>
        </w:rPr>
      </w:pPr>
      <w:r>
        <w:rPr>
          <w:rFonts w:ascii="Arial" w:hAnsi="Arial" w:cs="Arial"/>
          <w:sz w:val="22"/>
          <w:szCs w:val="18"/>
        </w:rPr>
        <w:t>This application is for</w:t>
      </w:r>
      <w:r w:rsidR="00FC6154">
        <w:rPr>
          <w:rFonts w:ascii="Arial" w:hAnsi="Arial" w:cs="Arial"/>
          <w:sz w:val="22"/>
          <w:szCs w:val="18"/>
        </w:rPr>
        <w:t xml:space="preserve"> </w:t>
      </w:r>
      <w:r>
        <w:rPr>
          <w:rFonts w:ascii="Arial" w:hAnsi="Arial" w:cs="Arial"/>
          <w:sz w:val="22"/>
          <w:szCs w:val="18"/>
        </w:rPr>
        <w:t xml:space="preserve">the footway on one side of </w:t>
      </w:r>
      <w:r w:rsidR="00FC6154">
        <w:rPr>
          <w:rFonts w:ascii="Arial" w:hAnsi="Arial" w:cs="Arial"/>
          <w:sz w:val="22"/>
          <w:szCs w:val="18"/>
        </w:rPr>
        <w:t xml:space="preserve">one road unless </w:t>
      </w:r>
      <w:r>
        <w:rPr>
          <w:rFonts w:ascii="Arial" w:hAnsi="Arial" w:cs="Arial"/>
          <w:sz w:val="22"/>
          <w:szCs w:val="18"/>
        </w:rPr>
        <w:t xml:space="preserve">otherwise specified </w:t>
      </w:r>
      <w:r w:rsidR="00FC6154">
        <w:rPr>
          <w:rFonts w:ascii="Arial" w:hAnsi="Arial" w:cs="Arial"/>
          <w:sz w:val="22"/>
          <w:szCs w:val="18"/>
        </w:rPr>
        <w:t>(case-by-case, please refer to Islington Film Office).</w:t>
      </w:r>
      <w:r>
        <w:rPr>
          <w:rFonts w:ascii="Arial" w:hAnsi="Arial" w:cs="Arial"/>
          <w:sz w:val="22"/>
          <w:szCs w:val="18"/>
        </w:rPr>
        <w:t xml:space="preserve"> It does not allow any road closures for traffic. Once a pavement is closed, film equipment is permitted to occupy the footway. Suspended parking bays adjacent to the closed footway can be used for equipment or for a diversion route for pedestrians providing the correct signage and barriers are used. </w:t>
      </w:r>
    </w:p>
    <w:p w14:paraId="27740447" w14:textId="7A2D27D9" w:rsidR="00BF0643" w:rsidRDefault="00FC6154" w:rsidP="0089578D">
      <w:pPr>
        <w:pStyle w:val="NoSpacing"/>
        <w:jc w:val="both"/>
        <w:rPr>
          <w:rFonts w:ascii="Arial" w:hAnsi="Arial" w:cs="Arial"/>
          <w:sz w:val="22"/>
          <w:szCs w:val="18"/>
        </w:rPr>
      </w:pPr>
      <w:r>
        <w:rPr>
          <w:rFonts w:ascii="Arial" w:hAnsi="Arial" w:cs="Arial"/>
          <w:sz w:val="22"/>
          <w:szCs w:val="18"/>
        </w:rPr>
        <w:t xml:space="preserve">A </w:t>
      </w:r>
      <w:r w:rsidR="00903DA9">
        <w:rPr>
          <w:rFonts w:ascii="Arial" w:hAnsi="Arial" w:cs="Arial"/>
          <w:b/>
          <w:bCs/>
          <w:sz w:val="22"/>
          <w:szCs w:val="18"/>
        </w:rPr>
        <w:t xml:space="preserve">Footway </w:t>
      </w:r>
      <w:r w:rsidR="003D05C6">
        <w:rPr>
          <w:rFonts w:ascii="Arial" w:hAnsi="Arial" w:cs="Arial"/>
          <w:b/>
          <w:bCs/>
          <w:sz w:val="22"/>
          <w:szCs w:val="18"/>
        </w:rPr>
        <w:t>C</w:t>
      </w:r>
      <w:r w:rsidR="00903DA9">
        <w:rPr>
          <w:rFonts w:ascii="Arial" w:hAnsi="Arial" w:cs="Arial"/>
          <w:b/>
          <w:bCs/>
          <w:sz w:val="22"/>
          <w:szCs w:val="18"/>
        </w:rPr>
        <w:t xml:space="preserve">losure </w:t>
      </w:r>
      <w:r w:rsidR="003D05C6">
        <w:rPr>
          <w:rFonts w:ascii="Arial" w:hAnsi="Arial" w:cs="Arial"/>
          <w:b/>
          <w:bCs/>
          <w:sz w:val="22"/>
          <w:szCs w:val="18"/>
        </w:rPr>
        <w:t>L</w:t>
      </w:r>
      <w:r w:rsidRPr="00B3334E">
        <w:rPr>
          <w:rFonts w:ascii="Arial" w:hAnsi="Arial" w:cs="Arial"/>
          <w:b/>
          <w:bCs/>
          <w:sz w:val="22"/>
          <w:szCs w:val="18"/>
        </w:rPr>
        <w:t>icence</w:t>
      </w:r>
      <w:r>
        <w:rPr>
          <w:rFonts w:ascii="Arial" w:hAnsi="Arial" w:cs="Arial"/>
          <w:sz w:val="22"/>
          <w:szCs w:val="18"/>
        </w:rPr>
        <w:t xml:space="preserve"> </w:t>
      </w:r>
      <w:r w:rsidR="003D05C6">
        <w:rPr>
          <w:rFonts w:ascii="Arial" w:hAnsi="Arial" w:cs="Arial"/>
          <w:sz w:val="22"/>
          <w:szCs w:val="18"/>
        </w:rPr>
        <w:t>(FCL)</w:t>
      </w:r>
      <w:r>
        <w:rPr>
          <w:rFonts w:ascii="Arial" w:hAnsi="Arial" w:cs="Arial"/>
          <w:sz w:val="22"/>
          <w:szCs w:val="18"/>
        </w:rPr>
        <w:t xml:space="preserve">is required for </w:t>
      </w:r>
      <w:r w:rsidR="003D05C6">
        <w:rPr>
          <w:rFonts w:ascii="Arial" w:hAnsi="Arial" w:cs="Arial"/>
          <w:sz w:val="22"/>
          <w:szCs w:val="18"/>
        </w:rPr>
        <w:t xml:space="preserve">film </w:t>
      </w:r>
      <w:r w:rsidR="003A7E25">
        <w:rPr>
          <w:rFonts w:ascii="Arial" w:hAnsi="Arial" w:cs="Arial"/>
          <w:sz w:val="22"/>
          <w:szCs w:val="18"/>
        </w:rPr>
        <w:t xml:space="preserve">activity or </w:t>
      </w:r>
      <w:r w:rsidR="003D05C6">
        <w:rPr>
          <w:rFonts w:ascii="Arial" w:hAnsi="Arial" w:cs="Arial"/>
          <w:sz w:val="22"/>
          <w:szCs w:val="18"/>
        </w:rPr>
        <w:t xml:space="preserve">film </w:t>
      </w:r>
      <w:r w:rsidR="003A7E25">
        <w:rPr>
          <w:rFonts w:ascii="Arial" w:hAnsi="Arial" w:cs="Arial"/>
          <w:sz w:val="22"/>
          <w:szCs w:val="18"/>
        </w:rPr>
        <w:t>equipment which has the effect of</w:t>
      </w:r>
      <w:r>
        <w:rPr>
          <w:rFonts w:ascii="Arial" w:hAnsi="Arial" w:cs="Arial"/>
          <w:sz w:val="22"/>
          <w:szCs w:val="18"/>
        </w:rPr>
        <w:t xml:space="preserve"> </w:t>
      </w:r>
      <w:r w:rsidR="003D05C6">
        <w:rPr>
          <w:rFonts w:ascii="Arial" w:hAnsi="Arial" w:cs="Arial"/>
          <w:sz w:val="22"/>
          <w:szCs w:val="18"/>
        </w:rPr>
        <w:t xml:space="preserve">blocking the </w:t>
      </w:r>
      <w:proofErr w:type="gramStart"/>
      <w:r w:rsidR="003D05C6">
        <w:rPr>
          <w:rFonts w:ascii="Arial" w:hAnsi="Arial" w:cs="Arial"/>
          <w:sz w:val="22"/>
          <w:szCs w:val="18"/>
        </w:rPr>
        <w:t>footway, or</w:t>
      </w:r>
      <w:proofErr w:type="gramEnd"/>
      <w:r w:rsidR="003D05C6">
        <w:rPr>
          <w:rFonts w:ascii="Arial" w:hAnsi="Arial" w:cs="Arial"/>
          <w:sz w:val="22"/>
          <w:szCs w:val="18"/>
        </w:rPr>
        <w:t xml:space="preserve"> </w:t>
      </w:r>
      <w:r w:rsidR="0089578D">
        <w:rPr>
          <w:rFonts w:ascii="Arial" w:hAnsi="Arial" w:cs="Arial"/>
          <w:sz w:val="22"/>
          <w:szCs w:val="18"/>
        </w:rPr>
        <w:t>reducing the width of the footway to below 1.2M</w:t>
      </w:r>
      <w:r w:rsidR="00BF0643">
        <w:rPr>
          <w:rFonts w:ascii="Arial" w:hAnsi="Arial" w:cs="Arial"/>
          <w:sz w:val="22"/>
          <w:szCs w:val="18"/>
        </w:rPr>
        <w:t>.</w:t>
      </w:r>
    </w:p>
    <w:p w14:paraId="4A52E4F2" w14:textId="77777777" w:rsidR="00BF0643" w:rsidRDefault="00BF0643" w:rsidP="0089578D">
      <w:pPr>
        <w:pStyle w:val="NoSpacing"/>
        <w:jc w:val="both"/>
        <w:rPr>
          <w:rFonts w:ascii="Arial" w:hAnsi="Arial" w:cs="Arial"/>
          <w:sz w:val="22"/>
          <w:szCs w:val="18"/>
        </w:rPr>
      </w:pPr>
    </w:p>
    <w:p w14:paraId="16B67A65" w14:textId="41E6CC5C" w:rsidR="00BF0643" w:rsidRDefault="00BF0643" w:rsidP="00B3334E">
      <w:pPr>
        <w:pStyle w:val="NoSpacing"/>
        <w:numPr>
          <w:ilvl w:val="0"/>
          <w:numId w:val="7"/>
        </w:numPr>
        <w:jc w:val="both"/>
        <w:rPr>
          <w:rFonts w:ascii="Arial" w:hAnsi="Arial" w:cs="Arial"/>
          <w:sz w:val="22"/>
          <w:szCs w:val="18"/>
        </w:rPr>
      </w:pPr>
      <w:r>
        <w:rPr>
          <w:rFonts w:ascii="Arial" w:hAnsi="Arial" w:cs="Arial"/>
          <w:sz w:val="22"/>
          <w:szCs w:val="18"/>
        </w:rPr>
        <w:t xml:space="preserve">If you can leave </w:t>
      </w:r>
      <w:r w:rsidRPr="003A7E25">
        <w:rPr>
          <w:rFonts w:ascii="Arial" w:hAnsi="Arial" w:cs="Arial"/>
          <w:sz w:val="22"/>
          <w:szCs w:val="18"/>
          <w:u w:val="single"/>
        </w:rPr>
        <w:t>1.2M width of footway</w:t>
      </w:r>
      <w:r w:rsidR="003A7E25" w:rsidRPr="003A7E25">
        <w:rPr>
          <w:rFonts w:ascii="Arial" w:hAnsi="Arial" w:cs="Arial"/>
          <w:sz w:val="22"/>
          <w:szCs w:val="18"/>
          <w:u w:val="single"/>
        </w:rPr>
        <w:t xml:space="preserve"> </w:t>
      </w:r>
      <w:proofErr w:type="gramStart"/>
      <w:r w:rsidR="003A7E25" w:rsidRPr="003A7E25">
        <w:rPr>
          <w:rFonts w:ascii="Arial" w:hAnsi="Arial" w:cs="Arial"/>
          <w:sz w:val="22"/>
          <w:szCs w:val="18"/>
          <w:u w:val="single"/>
        </w:rPr>
        <w:t>at all times</w:t>
      </w:r>
      <w:proofErr w:type="gramEnd"/>
      <w:r>
        <w:rPr>
          <w:rFonts w:ascii="Arial" w:hAnsi="Arial" w:cs="Arial"/>
          <w:sz w:val="22"/>
          <w:szCs w:val="18"/>
        </w:rPr>
        <w:t xml:space="preserve">, use a </w:t>
      </w:r>
      <w:r w:rsidRPr="00B3334E">
        <w:rPr>
          <w:rFonts w:ascii="Arial" w:hAnsi="Arial" w:cs="Arial"/>
          <w:b/>
          <w:bCs/>
          <w:sz w:val="22"/>
          <w:szCs w:val="18"/>
        </w:rPr>
        <w:t>Temporary Structure Agreement (TSA)</w:t>
      </w:r>
    </w:p>
    <w:p w14:paraId="15BE27BA" w14:textId="5323E057" w:rsidR="00BF0643" w:rsidRDefault="00BF0643" w:rsidP="00B3334E">
      <w:pPr>
        <w:pStyle w:val="NoSpacing"/>
        <w:numPr>
          <w:ilvl w:val="0"/>
          <w:numId w:val="7"/>
        </w:numPr>
        <w:jc w:val="both"/>
        <w:rPr>
          <w:rFonts w:ascii="Arial" w:hAnsi="Arial" w:cs="Arial"/>
          <w:sz w:val="22"/>
          <w:szCs w:val="18"/>
        </w:rPr>
      </w:pPr>
      <w:r>
        <w:rPr>
          <w:rFonts w:ascii="Arial" w:hAnsi="Arial" w:cs="Arial"/>
          <w:sz w:val="22"/>
          <w:szCs w:val="18"/>
        </w:rPr>
        <w:t xml:space="preserve">If you require short holds (of pedestrians or traffic) </w:t>
      </w:r>
      <w:r w:rsidR="00833573">
        <w:rPr>
          <w:rFonts w:ascii="Arial" w:hAnsi="Arial" w:cs="Arial"/>
          <w:sz w:val="22"/>
          <w:szCs w:val="18"/>
        </w:rPr>
        <w:t xml:space="preserve">of less than 3 mins </w:t>
      </w:r>
      <w:r>
        <w:rPr>
          <w:rFonts w:ascii="Arial" w:hAnsi="Arial" w:cs="Arial"/>
          <w:sz w:val="22"/>
          <w:szCs w:val="18"/>
        </w:rPr>
        <w:t xml:space="preserve">use a </w:t>
      </w:r>
      <w:r w:rsidRPr="00B3334E">
        <w:rPr>
          <w:rFonts w:ascii="Arial" w:hAnsi="Arial" w:cs="Arial"/>
          <w:b/>
          <w:bCs/>
          <w:sz w:val="22"/>
          <w:szCs w:val="18"/>
        </w:rPr>
        <w:t>Short Hold Agreement (SHA)</w:t>
      </w:r>
    </w:p>
    <w:p w14:paraId="06FCF61A" w14:textId="4D208FE9" w:rsidR="00BF0643" w:rsidRDefault="00B3334E" w:rsidP="00B3334E">
      <w:pPr>
        <w:pStyle w:val="NoSpacing"/>
        <w:numPr>
          <w:ilvl w:val="0"/>
          <w:numId w:val="7"/>
        </w:numPr>
        <w:jc w:val="both"/>
        <w:rPr>
          <w:rFonts w:ascii="Arial" w:hAnsi="Arial" w:cs="Arial"/>
          <w:sz w:val="22"/>
          <w:szCs w:val="18"/>
        </w:rPr>
      </w:pPr>
      <w:r>
        <w:rPr>
          <w:rFonts w:ascii="Arial" w:hAnsi="Arial" w:cs="Arial"/>
          <w:sz w:val="22"/>
          <w:szCs w:val="18"/>
        </w:rPr>
        <w:t>T</w:t>
      </w:r>
      <w:r w:rsidR="00BF0643">
        <w:rPr>
          <w:rFonts w:ascii="Arial" w:hAnsi="Arial" w:cs="Arial"/>
          <w:sz w:val="22"/>
          <w:szCs w:val="18"/>
        </w:rPr>
        <w:t>o close a quiet road for less than 24 hours</w:t>
      </w:r>
      <w:r>
        <w:rPr>
          <w:rFonts w:ascii="Arial" w:hAnsi="Arial" w:cs="Arial"/>
          <w:sz w:val="22"/>
          <w:szCs w:val="18"/>
        </w:rPr>
        <w:t>,</w:t>
      </w:r>
      <w:r w:rsidR="00BF0643">
        <w:rPr>
          <w:rFonts w:ascii="Arial" w:hAnsi="Arial" w:cs="Arial"/>
          <w:sz w:val="22"/>
          <w:szCs w:val="18"/>
        </w:rPr>
        <w:t xml:space="preserve"> </w:t>
      </w:r>
      <w:r>
        <w:rPr>
          <w:rFonts w:ascii="Arial" w:hAnsi="Arial" w:cs="Arial"/>
          <w:sz w:val="22"/>
          <w:szCs w:val="18"/>
        </w:rPr>
        <w:t xml:space="preserve">use a </w:t>
      </w:r>
      <w:r w:rsidR="00BF0643" w:rsidRPr="00B3334E">
        <w:rPr>
          <w:rFonts w:ascii="Arial" w:hAnsi="Arial" w:cs="Arial"/>
          <w:b/>
          <w:bCs/>
          <w:sz w:val="22"/>
          <w:szCs w:val="18"/>
        </w:rPr>
        <w:t>Temporary Traffic Notice (TTN)</w:t>
      </w:r>
      <w:r w:rsidR="00BF0643">
        <w:rPr>
          <w:rFonts w:ascii="Arial" w:hAnsi="Arial" w:cs="Arial"/>
          <w:sz w:val="22"/>
          <w:szCs w:val="18"/>
        </w:rPr>
        <w:t xml:space="preserve"> </w:t>
      </w:r>
    </w:p>
    <w:p w14:paraId="5FC4BFA9" w14:textId="77777777" w:rsidR="00C5427C" w:rsidRPr="00C5427C" w:rsidRDefault="00B3334E" w:rsidP="00C5427C">
      <w:pPr>
        <w:pStyle w:val="NoSpacing"/>
        <w:numPr>
          <w:ilvl w:val="0"/>
          <w:numId w:val="7"/>
        </w:numPr>
        <w:jc w:val="both"/>
        <w:rPr>
          <w:rFonts w:ascii="Arial" w:hAnsi="Arial" w:cs="Arial"/>
          <w:sz w:val="22"/>
          <w:szCs w:val="18"/>
        </w:rPr>
      </w:pPr>
      <w:r>
        <w:rPr>
          <w:rFonts w:ascii="Arial" w:hAnsi="Arial" w:cs="Arial"/>
          <w:sz w:val="22"/>
          <w:szCs w:val="18"/>
        </w:rPr>
        <w:t>T</w:t>
      </w:r>
      <w:r w:rsidR="00BF0643">
        <w:rPr>
          <w:rFonts w:ascii="Arial" w:hAnsi="Arial" w:cs="Arial"/>
          <w:sz w:val="22"/>
          <w:szCs w:val="18"/>
        </w:rPr>
        <w:t xml:space="preserve">o close a road for more than 24 hours (or it’s a busy road) </w:t>
      </w:r>
      <w:r>
        <w:rPr>
          <w:rFonts w:ascii="Arial" w:hAnsi="Arial" w:cs="Arial"/>
          <w:sz w:val="22"/>
          <w:szCs w:val="18"/>
        </w:rPr>
        <w:t xml:space="preserve">use </w:t>
      </w:r>
      <w:r w:rsidR="00BF0643">
        <w:rPr>
          <w:rFonts w:ascii="Arial" w:hAnsi="Arial" w:cs="Arial"/>
          <w:sz w:val="22"/>
          <w:szCs w:val="18"/>
        </w:rPr>
        <w:t xml:space="preserve">a </w:t>
      </w:r>
      <w:r w:rsidR="00BF0643" w:rsidRPr="00B3334E">
        <w:rPr>
          <w:rFonts w:ascii="Arial" w:hAnsi="Arial" w:cs="Arial"/>
          <w:b/>
          <w:bCs/>
          <w:sz w:val="22"/>
          <w:szCs w:val="18"/>
        </w:rPr>
        <w:t>Temporary Traffic Order (TTO)</w:t>
      </w:r>
    </w:p>
    <w:p w14:paraId="2F7431D8" w14:textId="3887A2FC" w:rsidR="003A7E25" w:rsidRPr="0079130F" w:rsidRDefault="00C5427C" w:rsidP="003A7E25">
      <w:pPr>
        <w:pStyle w:val="NoSpacing"/>
        <w:numPr>
          <w:ilvl w:val="0"/>
          <w:numId w:val="7"/>
        </w:numPr>
        <w:jc w:val="both"/>
        <w:rPr>
          <w:rFonts w:ascii="Arial" w:hAnsi="Arial" w:cs="Arial"/>
          <w:sz w:val="22"/>
          <w:szCs w:val="18"/>
        </w:rPr>
      </w:pPr>
      <w:r w:rsidRPr="00C5427C">
        <w:rPr>
          <w:rFonts w:ascii="Arial" w:hAnsi="Arial" w:cs="Arial"/>
          <w:b/>
          <w:bCs/>
          <w:sz w:val="22"/>
          <w:szCs w:val="18"/>
        </w:rPr>
        <w:t>Crane Licence</w:t>
      </w:r>
      <w:r w:rsidRPr="00C5427C">
        <w:rPr>
          <w:rFonts w:ascii="Arial" w:hAnsi="Arial" w:cs="Arial"/>
          <w:sz w:val="22"/>
          <w:szCs w:val="18"/>
        </w:rPr>
        <w:t xml:space="preserve"> is required for use of: Genie Boom, Scissor Lift, Cherry Picker, </w:t>
      </w:r>
      <w:r w:rsidR="0072527E" w:rsidRPr="00C5427C">
        <w:rPr>
          <w:rFonts w:ascii="Arial" w:hAnsi="Arial" w:cs="Arial"/>
          <w:sz w:val="22"/>
          <w:szCs w:val="18"/>
        </w:rPr>
        <w:t>and Lifting</w:t>
      </w:r>
      <w:r w:rsidRPr="00C5427C">
        <w:rPr>
          <w:rFonts w:ascii="Arial" w:hAnsi="Arial" w:cs="Arial"/>
          <w:sz w:val="22"/>
          <w:szCs w:val="18"/>
        </w:rPr>
        <w:t xml:space="preserve"> Crane.</w:t>
      </w:r>
    </w:p>
    <w:p w14:paraId="7F2A7116" w14:textId="6B19CE2B" w:rsidR="003A7E25" w:rsidRPr="003A7E25" w:rsidRDefault="003A7E25" w:rsidP="003A7E25">
      <w:pPr>
        <w:pStyle w:val="NoSpacing"/>
        <w:jc w:val="both"/>
        <w:rPr>
          <w:rFonts w:ascii="Arial" w:hAnsi="Arial" w:cs="Arial"/>
          <w:sz w:val="22"/>
          <w:szCs w:val="18"/>
        </w:rPr>
        <w:sectPr w:rsidR="003A7E25" w:rsidRPr="003A7E25" w:rsidSect="004D5A2B">
          <w:footerReference w:type="default" r:id="rId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A7E25">
        <w:rPr>
          <w:rFonts w:ascii="Arial" w:hAnsi="Arial" w:cs="Arial"/>
          <w:sz w:val="22"/>
          <w:szCs w:val="18"/>
        </w:rPr>
        <w:t xml:space="preserve">If you are unsure which roads require a TTO or TTN, please obtain advice. </w:t>
      </w:r>
    </w:p>
    <w:p w14:paraId="0B89E404" w14:textId="1A416543" w:rsidR="001E5CE7" w:rsidRDefault="001E5CE7" w:rsidP="00397DE5">
      <w:pPr>
        <w:pStyle w:val="NoSpacing"/>
        <w:jc w:val="both"/>
        <w:rPr>
          <w:rFonts w:ascii="Arial" w:hAnsi="Arial" w:cs="Arial"/>
          <w:sz w:val="22"/>
          <w:szCs w:val="18"/>
        </w:rPr>
      </w:pPr>
    </w:p>
    <w:p w14:paraId="56577A39" w14:textId="7E8C37B6" w:rsidR="00833573" w:rsidRDefault="00833573" w:rsidP="00833573">
      <w:pPr>
        <w:ind w:left="360" w:right="-5611"/>
        <w:jc w:val="both"/>
        <w:rPr>
          <w:rFonts w:ascii="Arial" w:hAnsi="Arial" w:cs="Arial"/>
          <w:sz w:val="22"/>
          <w:szCs w:val="18"/>
        </w:rPr>
        <w:sectPr w:rsidR="00833573" w:rsidSect="004D5A2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9A74948" w14:textId="66DA52ED" w:rsidR="00D83B00" w:rsidRDefault="00514231" w:rsidP="007814BD">
      <w:pPr>
        <w:spacing w:line="360" w:lineRule="auto"/>
        <w:jc w:val="both"/>
        <w:rPr>
          <w:rFonts w:ascii="Arial" w:hAnsi="Arial"/>
          <w:b/>
          <w:color w:val="008000"/>
          <w:sz w:val="22"/>
          <w:u w:val="single"/>
        </w:rPr>
      </w:pPr>
      <w:r>
        <w:rPr>
          <w:rFonts w:ascii="Arial" w:hAnsi="Arial"/>
          <w:b/>
          <w:color w:val="008000"/>
          <w:sz w:val="22"/>
          <w:u w:val="single"/>
        </w:rPr>
        <w:t>Application</w:t>
      </w:r>
      <w:r w:rsidR="001E5CE7">
        <w:rPr>
          <w:rFonts w:ascii="Arial" w:hAnsi="Arial"/>
          <w:b/>
          <w:color w:val="008000"/>
          <w:sz w:val="22"/>
          <w:u w:val="single"/>
        </w:rPr>
        <w:t>:</w:t>
      </w:r>
    </w:p>
    <w:p w14:paraId="7FDF155D" w14:textId="4EB9AB99" w:rsidR="002B6208" w:rsidRDefault="00D83B00" w:rsidP="002B6208">
      <w:pPr>
        <w:pStyle w:val="NoSpacing"/>
        <w:jc w:val="both"/>
        <w:rPr>
          <w:rFonts w:ascii="Arial" w:hAnsi="Arial" w:cs="Arial"/>
          <w:spacing w:val="-3"/>
          <w:sz w:val="22"/>
          <w:szCs w:val="18"/>
        </w:rPr>
      </w:pPr>
      <w:proofErr w:type="gramStart"/>
      <w:r w:rsidRPr="002B6208">
        <w:rPr>
          <w:rFonts w:ascii="Arial" w:hAnsi="Arial" w:cs="Arial"/>
          <w:sz w:val="22"/>
          <w:szCs w:val="18"/>
        </w:rPr>
        <w:t>In order to</w:t>
      </w:r>
      <w:proofErr w:type="gramEnd"/>
      <w:r w:rsidRPr="002B6208">
        <w:rPr>
          <w:rFonts w:ascii="Arial" w:hAnsi="Arial" w:cs="Arial"/>
          <w:sz w:val="22"/>
          <w:szCs w:val="18"/>
        </w:rPr>
        <w:t xml:space="preserve"> process the licence and ensure the co-ordination of works you will need to apply at </w:t>
      </w:r>
      <w:r w:rsidRPr="002A194F">
        <w:rPr>
          <w:rFonts w:ascii="Arial" w:hAnsi="Arial" w:cs="Arial"/>
          <w:sz w:val="22"/>
          <w:szCs w:val="18"/>
        </w:rPr>
        <w:t xml:space="preserve">least </w:t>
      </w:r>
      <w:r w:rsidR="002A194F" w:rsidRPr="002A194F">
        <w:rPr>
          <w:rFonts w:ascii="Arial" w:hAnsi="Arial" w:cs="Arial"/>
          <w:b/>
          <w:sz w:val="22"/>
          <w:szCs w:val="18"/>
        </w:rPr>
        <w:t xml:space="preserve">2 </w:t>
      </w:r>
      <w:r w:rsidR="004769C6" w:rsidRPr="002A194F">
        <w:rPr>
          <w:rFonts w:ascii="Arial" w:hAnsi="Arial" w:cs="Arial"/>
          <w:b/>
          <w:sz w:val="22"/>
          <w:szCs w:val="18"/>
        </w:rPr>
        <w:t>weeks</w:t>
      </w:r>
      <w:r w:rsidR="00514231" w:rsidRPr="002A194F">
        <w:rPr>
          <w:rFonts w:ascii="Arial" w:hAnsi="Arial" w:cs="Arial"/>
          <w:b/>
          <w:sz w:val="22"/>
          <w:szCs w:val="18"/>
        </w:rPr>
        <w:t xml:space="preserve"> </w:t>
      </w:r>
      <w:r w:rsidRPr="002A194F">
        <w:rPr>
          <w:rFonts w:ascii="Arial" w:hAnsi="Arial" w:cs="Arial"/>
          <w:sz w:val="22"/>
          <w:szCs w:val="18"/>
        </w:rPr>
        <w:t>in advance</w:t>
      </w:r>
      <w:r w:rsidR="00E82DBD" w:rsidRPr="002A194F">
        <w:rPr>
          <w:rFonts w:ascii="Arial" w:hAnsi="Arial" w:cs="Arial"/>
          <w:sz w:val="22"/>
          <w:szCs w:val="18"/>
        </w:rPr>
        <w:t xml:space="preserve"> (for shorter lead in times, please contact </w:t>
      </w:r>
      <w:r w:rsidR="009F53F5">
        <w:rPr>
          <w:rFonts w:ascii="Arial" w:hAnsi="Arial" w:cs="Arial"/>
          <w:sz w:val="22"/>
          <w:szCs w:val="18"/>
        </w:rPr>
        <w:t>the relevant</w:t>
      </w:r>
      <w:r w:rsidR="00E82DBD" w:rsidRPr="002A194F">
        <w:rPr>
          <w:rFonts w:ascii="Arial" w:hAnsi="Arial" w:cs="Arial"/>
          <w:sz w:val="22"/>
          <w:szCs w:val="18"/>
        </w:rPr>
        <w:t xml:space="preserve"> Film</w:t>
      </w:r>
      <w:r w:rsidR="009F53F5">
        <w:rPr>
          <w:rFonts w:ascii="Arial" w:hAnsi="Arial" w:cs="Arial"/>
          <w:sz w:val="22"/>
          <w:szCs w:val="18"/>
        </w:rPr>
        <w:t xml:space="preserve"> Officer</w:t>
      </w:r>
      <w:r w:rsidR="00E82DBD" w:rsidRPr="002A194F">
        <w:rPr>
          <w:rFonts w:ascii="Arial" w:hAnsi="Arial" w:cs="Arial"/>
          <w:sz w:val="22"/>
          <w:szCs w:val="18"/>
        </w:rPr>
        <w:t>)</w:t>
      </w:r>
      <w:r w:rsidRPr="002A194F">
        <w:rPr>
          <w:rFonts w:ascii="Arial" w:hAnsi="Arial" w:cs="Arial"/>
          <w:sz w:val="22"/>
          <w:szCs w:val="18"/>
        </w:rPr>
        <w:t>.</w:t>
      </w:r>
      <w:r w:rsidRPr="002A194F">
        <w:rPr>
          <w:rFonts w:ascii="Arial" w:hAnsi="Arial" w:cs="Arial"/>
          <w:spacing w:val="-3"/>
          <w:sz w:val="22"/>
          <w:szCs w:val="18"/>
        </w:rPr>
        <w:t xml:space="preserve"> </w:t>
      </w:r>
    </w:p>
    <w:p w14:paraId="17DC8B2B" w14:textId="4BB580B8" w:rsidR="0079130F" w:rsidRDefault="00C5427C" w:rsidP="00AE7E69">
      <w:pPr>
        <w:pStyle w:val="NoSpacing"/>
        <w:jc w:val="both"/>
        <w:rPr>
          <w:rFonts w:ascii="Arial" w:hAnsi="Arial" w:cs="Arial"/>
          <w:spacing w:val="-3"/>
          <w:sz w:val="22"/>
          <w:szCs w:val="18"/>
        </w:rPr>
      </w:pPr>
      <w:r>
        <w:rPr>
          <w:rFonts w:ascii="Arial" w:hAnsi="Arial" w:cs="Arial"/>
          <w:spacing w:val="-3"/>
          <w:sz w:val="22"/>
          <w:szCs w:val="18"/>
        </w:rPr>
        <w:t xml:space="preserve">A Traffic and Pedestrian Management Plan is required as part of this licence application. </w:t>
      </w:r>
      <w:r w:rsidR="0072527E">
        <w:rPr>
          <w:rFonts w:ascii="Arial" w:hAnsi="Arial" w:cs="Arial"/>
          <w:spacing w:val="-3"/>
          <w:sz w:val="22"/>
          <w:szCs w:val="18"/>
        </w:rPr>
        <w:t>A qualified Traffic Management Company should complete this plan</w:t>
      </w:r>
      <w:r>
        <w:rPr>
          <w:rFonts w:ascii="Arial" w:hAnsi="Arial" w:cs="Arial"/>
          <w:spacing w:val="-3"/>
          <w:sz w:val="22"/>
          <w:szCs w:val="18"/>
        </w:rPr>
        <w:t xml:space="preserve">. </w:t>
      </w:r>
    </w:p>
    <w:p w14:paraId="0D18027E" w14:textId="77777777" w:rsidR="00AE7E69" w:rsidRDefault="00AE7E69" w:rsidP="00AE7E69">
      <w:pPr>
        <w:pStyle w:val="NoSpacing"/>
        <w:jc w:val="both"/>
        <w:rPr>
          <w:rFonts w:ascii="Arial" w:hAnsi="Arial"/>
          <w:b/>
          <w:color w:val="008000"/>
          <w:sz w:val="22"/>
          <w:szCs w:val="22"/>
          <w:u w:val="single"/>
        </w:rPr>
      </w:pPr>
    </w:p>
    <w:p w14:paraId="183CF562" w14:textId="073859E0" w:rsidR="00C5427C" w:rsidRPr="00083FFF" w:rsidRDefault="00C5427C" w:rsidP="00083FFF">
      <w:pPr>
        <w:spacing w:line="360" w:lineRule="auto"/>
        <w:jc w:val="both"/>
        <w:rPr>
          <w:rFonts w:ascii="Arial" w:hAnsi="Arial"/>
          <w:b/>
          <w:color w:val="008000"/>
          <w:sz w:val="22"/>
          <w:szCs w:val="22"/>
          <w:u w:val="single"/>
        </w:rPr>
      </w:pPr>
      <w:r w:rsidRPr="00083FFF">
        <w:rPr>
          <w:rFonts w:ascii="Arial" w:hAnsi="Arial"/>
          <w:b/>
          <w:color w:val="008000"/>
          <w:sz w:val="22"/>
          <w:szCs w:val="22"/>
          <w:u w:val="single"/>
        </w:rPr>
        <w:t>Access for businesses and residents</w:t>
      </w:r>
    </w:p>
    <w:p w14:paraId="5E9FA404" w14:textId="4B10BAC4" w:rsidR="00D274E2" w:rsidRPr="00083FFF" w:rsidRDefault="00083FFF" w:rsidP="00397DE5">
      <w:pPr>
        <w:pStyle w:val="NoSpacing"/>
        <w:rPr>
          <w:rFonts w:ascii="Arial" w:hAnsi="Arial" w:cs="Arial"/>
          <w:sz w:val="22"/>
          <w:szCs w:val="22"/>
        </w:rPr>
      </w:pPr>
      <w:r>
        <w:rPr>
          <w:rFonts w:ascii="Arial" w:hAnsi="Arial" w:cs="Arial"/>
          <w:sz w:val="22"/>
          <w:szCs w:val="22"/>
        </w:rPr>
        <w:t xml:space="preserve">If your pavement closure affects </w:t>
      </w:r>
      <w:r w:rsidR="0079130F">
        <w:rPr>
          <w:rFonts w:ascii="Arial" w:hAnsi="Arial" w:cs="Arial"/>
          <w:sz w:val="22"/>
          <w:szCs w:val="22"/>
        </w:rPr>
        <w:t xml:space="preserve">nearby </w:t>
      </w:r>
      <w:r>
        <w:rPr>
          <w:rFonts w:ascii="Arial" w:hAnsi="Arial" w:cs="Arial"/>
          <w:sz w:val="22"/>
          <w:szCs w:val="22"/>
        </w:rPr>
        <w:t>businesses or residents, an accommodation with the business owner or residents will be required, this may mean paying compensation for loss of business to a shop owner because customers cannot access the shop while the closure licence is in place. Similarly</w:t>
      </w:r>
      <w:r w:rsidR="006A35DD">
        <w:rPr>
          <w:rFonts w:ascii="Arial" w:hAnsi="Arial" w:cs="Arial"/>
          <w:sz w:val="22"/>
          <w:szCs w:val="22"/>
        </w:rPr>
        <w:t>,</w:t>
      </w:r>
      <w:r>
        <w:rPr>
          <w:rFonts w:ascii="Arial" w:hAnsi="Arial" w:cs="Arial"/>
          <w:sz w:val="22"/>
          <w:szCs w:val="22"/>
        </w:rPr>
        <w:t xml:space="preserve"> residents will need to know how they can get to and from their homes during the licence period. Making sure that this information is supplied to all residents and businesses affected is the responsibility of the Production company </w:t>
      </w:r>
      <w:r w:rsidR="0079130F">
        <w:rPr>
          <w:rFonts w:ascii="Arial" w:hAnsi="Arial" w:cs="Arial"/>
          <w:sz w:val="22"/>
          <w:szCs w:val="22"/>
        </w:rPr>
        <w:t xml:space="preserve">and must be detailed in a community engagement plan submitted with this application. </w:t>
      </w:r>
    </w:p>
    <w:p w14:paraId="4963269D" w14:textId="77777777" w:rsidR="0072527E" w:rsidRDefault="0072527E" w:rsidP="007814BD">
      <w:pPr>
        <w:spacing w:line="360" w:lineRule="auto"/>
        <w:jc w:val="both"/>
        <w:rPr>
          <w:rFonts w:ascii="Arial" w:hAnsi="Arial"/>
          <w:b/>
          <w:color w:val="008000"/>
          <w:sz w:val="22"/>
          <w:szCs w:val="22"/>
          <w:u w:val="single"/>
        </w:rPr>
      </w:pPr>
    </w:p>
    <w:p w14:paraId="1B7F2D51" w14:textId="7DEEB358" w:rsidR="00D83B00" w:rsidRPr="004D567B" w:rsidRDefault="00FC6154" w:rsidP="007814BD">
      <w:pPr>
        <w:spacing w:line="360" w:lineRule="auto"/>
        <w:jc w:val="both"/>
        <w:rPr>
          <w:rFonts w:ascii="Arial" w:hAnsi="Arial"/>
          <w:b/>
          <w:color w:val="008000"/>
          <w:sz w:val="22"/>
          <w:szCs w:val="22"/>
          <w:u w:val="single"/>
        </w:rPr>
      </w:pPr>
      <w:r>
        <w:rPr>
          <w:rFonts w:ascii="Arial" w:hAnsi="Arial"/>
          <w:b/>
          <w:color w:val="008000"/>
          <w:sz w:val="22"/>
          <w:szCs w:val="22"/>
          <w:u w:val="single"/>
        </w:rPr>
        <w:t>Supporting Documents</w:t>
      </w:r>
      <w:r w:rsidR="001E5CE7">
        <w:rPr>
          <w:rFonts w:ascii="Arial" w:hAnsi="Arial"/>
          <w:b/>
          <w:color w:val="008000"/>
          <w:sz w:val="22"/>
          <w:szCs w:val="22"/>
          <w:u w:val="single"/>
        </w:rPr>
        <w:t>:</w:t>
      </w:r>
    </w:p>
    <w:p w14:paraId="06132C1E" w14:textId="622F88EE" w:rsidR="002B6208" w:rsidRPr="0045331F" w:rsidRDefault="00D274E2" w:rsidP="00784457">
      <w:pPr>
        <w:pStyle w:val="NoSpacing"/>
        <w:jc w:val="both"/>
        <w:rPr>
          <w:rFonts w:ascii="Arial" w:hAnsi="Arial" w:cs="Arial"/>
          <w:sz w:val="22"/>
          <w:szCs w:val="22"/>
        </w:rPr>
      </w:pPr>
      <w:proofErr w:type="gramStart"/>
      <w:r>
        <w:rPr>
          <w:rFonts w:ascii="Arial" w:hAnsi="Arial" w:cs="Arial"/>
          <w:sz w:val="22"/>
          <w:szCs w:val="22"/>
        </w:rPr>
        <w:t>I</w:t>
      </w:r>
      <w:r w:rsidR="002B6208" w:rsidRPr="0045331F">
        <w:rPr>
          <w:rFonts w:ascii="Arial" w:hAnsi="Arial" w:cs="Arial"/>
          <w:sz w:val="22"/>
          <w:szCs w:val="22"/>
        </w:rPr>
        <w:t>n order to</w:t>
      </w:r>
      <w:proofErr w:type="gramEnd"/>
      <w:r w:rsidR="002B6208" w:rsidRPr="0045331F">
        <w:rPr>
          <w:rFonts w:ascii="Arial" w:hAnsi="Arial" w:cs="Arial"/>
          <w:sz w:val="22"/>
          <w:szCs w:val="22"/>
        </w:rPr>
        <w:t xml:space="preserve"> process your licence, you need to enclose the following: </w:t>
      </w:r>
    </w:p>
    <w:p w14:paraId="687D464B" w14:textId="4BD8BFD9" w:rsidR="002B6208" w:rsidRPr="002B6208" w:rsidRDefault="0072527E" w:rsidP="00784457">
      <w:pPr>
        <w:pStyle w:val="NoSpacing"/>
        <w:numPr>
          <w:ilvl w:val="0"/>
          <w:numId w:val="3"/>
        </w:numPr>
        <w:jc w:val="both"/>
        <w:rPr>
          <w:rFonts w:ascii="Arial" w:hAnsi="Arial" w:cs="Arial"/>
          <w:bCs/>
          <w:sz w:val="22"/>
          <w:szCs w:val="18"/>
        </w:rPr>
      </w:pPr>
      <w:r w:rsidRPr="002B6208">
        <w:rPr>
          <w:rFonts w:ascii="Arial" w:hAnsi="Arial" w:cs="Arial"/>
          <w:bCs/>
          <w:sz w:val="22"/>
          <w:szCs w:val="18"/>
        </w:rPr>
        <w:t>Completed</w:t>
      </w:r>
      <w:r>
        <w:rPr>
          <w:rFonts w:ascii="Arial" w:hAnsi="Arial" w:cs="Arial"/>
          <w:bCs/>
          <w:sz w:val="22"/>
          <w:szCs w:val="18"/>
        </w:rPr>
        <w:t xml:space="preserve"> </w:t>
      </w:r>
      <w:r w:rsidRPr="002B6208">
        <w:rPr>
          <w:rFonts w:ascii="Arial" w:hAnsi="Arial" w:cs="Arial"/>
          <w:bCs/>
          <w:sz w:val="22"/>
          <w:szCs w:val="18"/>
        </w:rPr>
        <w:t>application</w:t>
      </w:r>
      <w:r w:rsidR="002B6208" w:rsidRPr="002B6208">
        <w:rPr>
          <w:rFonts w:ascii="Arial" w:hAnsi="Arial" w:cs="Arial"/>
          <w:bCs/>
          <w:sz w:val="22"/>
          <w:szCs w:val="18"/>
        </w:rPr>
        <w:t xml:space="preserve"> form</w:t>
      </w:r>
      <w:r w:rsidR="00D274E2">
        <w:rPr>
          <w:rFonts w:ascii="Arial" w:hAnsi="Arial" w:cs="Arial"/>
          <w:bCs/>
          <w:sz w:val="22"/>
          <w:szCs w:val="18"/>
        </w:rPr>
        <w:t>.</w:t>
      </w:r>
    </w:p>
    <w:p w14:paraId="79A7946D" w14:textId="05675A03" w:rsidR="002B6208" w:rsidRPr="00083FFF" w:rsidRDefault="00E243CE" w:rsidP="00784457">
      <w:pPr>
        <w:pStyle w:val="NoSpacing"/>
        <w:numPr>
          <w:ilvl w:val="0"/>
          <w:numId w:val="3"/>
        </w:numPr>
        <w:jc w:val="both"/>
        <w:rPr>
          <w:rFonts w:ascii="Arial" w:hAnsi="Arial" w:cs="Arial"/>
          <w:b/>
          <w:sz w:val="22"/>
          <w:szCs w:val="18"/>
          <w:u w:val="single"/>
        </w:rPr>
      </w:pPr>
      <w:r>
        <w:rPr>
          <w:rFonts w:ascii="Arial" w:hAnsi="Arial" w:cs="Arial"/>
          <w:sz w:val="22"/>
          <w:szCs w:val="18"/>
        </w:rPr>
        <w:t xml:space="preserve">Traffic &amp; </w:t>
      </w:r>
      <w:r w:rsidR="002B6208">
        <w:rPr>
          <w:rFonts w:ascii="Arial" w:hAnsi="Arial" w:cs="Arial"/>
          <w:sz w:val="22"/>
          <w:szCs w:val="18"/>
        </w:rPr>
        <w:t xml:space="preserve">Pedestrian </w:t>
      </w:r>
      <w:r w:rsidR="00CF5A17">
        <w:rPr>
          <w:rFonts w:ascii="Arial" w:hAnsi="Arial" w:cs="Arial"/>
          <w:sz w:val="22"/>
          <w:szCs w:val="18"/>
        </w:rPr>
        <w:t>M</w:t>
      </w:r>
      <w:r w:rsidR="002B6208">
        <w:rPr>
          <w:rFonts w:ascii="Arial" w:hAnsi="Arial" w:cs="Arial"/>
          <w:sz w:val="22"/>
          <w:szCs w:val="18"/>
        </w:rPr>
        <w:t xml:space="preserve">anagement plan </w:t>
      </w:r>
      <w:r w:rsidR="00B3334E">
        <w:rPr>
          <w:rFonts w:ascii="Arial" w:hAnsi="Arial" w:cs="Arial"/>
          <w:sz w:val="22"/>
          <w:szCs w:val="18"/>
        </w:rPr>
        <w:t xml:space="preserve">including details of stewarding or chapter 8 signage and barriers, and details of the pedestrian diversion route. </w:t>
      </w:r>
    </w:p>
    <w:p w14:paraId="68F4DA5D" w14:textId="35890D6A" w:rsidR="00083FFF" w:rsidRPr="002B6208" w:rsidRDefault="00083FFF" w:rsidP="00784457">
      <w:pPr>
        <w:pStyle w:val="NoSpacing"/>
        <w:numPr>
          <w:ilvl w:val="0"/>
          <w:numId w:val="3"/>
        </w:numPr>
        <w:jc w:val="both"/>
        <w:rPr>
          <w:rFonts w:ascii="Arial" w:hAnsi="Arial" w:cs="Arial"/>
          <w:b/>
          <w:sz w:val="22"/>
          <w:szCs w:val="18"/>
          <w:u w:val="single"/>
        </w:rPr>
      </w:pPr>
      <w:r>
        <w:rPr>
          <w:rFonts w:ascii="Arial" w:hAnsi="Arial" w:cs="Arial"/>
          <w:sz w:val="22"/>
          <w:szCs w:val="18"/>
        </w:rPr>
        <w:t>A Community Engagement Plan including details of the method of communication with affected businesses and residents</w:t>
      </w:r>
    </w:p>
    <w:p w14:paraId="3897775A" w14:textId="46211336" w:rsidR="00D83B00" w:rsidRPr="00FC6154" w:rsidRDefault="002B6208" w:rsidP="00784457">
      <w:pPr>
        <w:pStyle w:val="NoSpacing"/>
        <w:numPr>
          <w:ilvl w:val="0"/>
          <w:numId w:val="3"/>
        </w:numPr>
        <w:jc w:val="both"/>
        <w:rPr>
          <w:rFonts w:ascii="Arial" w:hAnsi="Arial" w:cs="Arial"/>
          <w:b/>
          <w:sz w:val="22"/>
          <w:szCs w:val="18"/>
          <w:u w:val="single"/>
        </w:rPr>
      </w:pPr>
      <w:r w:rsidRPr="002B6208">
        <w:rPr>
          <w:rFonts w:ascii="Arial" w:hAnsi="Arial" w:cs="Arial"/>
          <w:sz w:val="22"/>
          <w:szCs w:val="24"/>
        </w:rPr>
        <w:t>Public Liability Insurance (</w:t>
      </w:r>
      <w:r w:rsidR="00695F22" w:rsidRPr="002B6208">
        <w:rPr>
          <w:rFonts w:ascii="Arial" w:hAnsi="Arial" w:cs="Arial"/>
          <w:b/>
          <w:sz w:val="22"/>
          <w:szCs w:val="18"/>
        </w:rPr>
        <w:t>£5</w:t>
      </w:r>
      <w:r w:rsidR="00131003" w:rsidRPr="002B6208">
        <w:rPr>
          <w:rFonts w:ascii="Arial" w:hAnsi="Arial" w:cs="Arial"/>
          <w:b/>
          <w:sz w:val="22"/>
          <w:szCs w:val="18"/>
        </w:rPr>
        <w:t xml:space="preserve"> </w:t>
      </w:r>
      <w:r w:rsidR="00D83B00" w:rsidRPr="002B6208">
        <w:rPr>
          <w:rFonts w:ascii="Arial" w:hAnsi="Arial" w:cs="Arial"/>
          <w:b/>
          <w:sz w:val="22"/>
          <w:szCs w:val="18"/>
        </w:rPr>
        <w:t>million</w:t>
      </w:r>
      <w:r w:rsidR="00D83B00" w:rsidRPr="002B6208">
        <w:rPr>
          <w:rFonts w:ascii="Arial" w:hAnsi="Arial" w:cs="Arial"/>
          <w:sz w:val="22"/>
          <w:szCs w:val="18"/>
        </w:rPr>
        <w:t xml:space="preserve"> or above</w:t>
      </w:r>
      <w:r w:rsidR="00D83B00" w:rsidRPr="002B6208">
        <w:rPr>
          <w:rFonts w:ascii="Arial" w:hAnsi="Arial" w:cs="Arial"/>
          <w:b/>
          <w:sz w:val="22"/>
          <w:szCs w:val="18"/>
        </w:rPr>
        <w:t xml:space="preserve">. </w:t>
      </w:r>
      <w:r w:rsidR="00695F22" w:rsidRPr="002B6208">
        <w:rPr>
          <w:rFonts w:ascii="Arial" w:hAnsi="Arial" w:cs="Arial"/>
          <w:b/>
          <w:sz w:val="22"/>
          <w:szCs w:val="18"/>
        </w:rPr>
        <w:t xml:space="preserve">£10 million </w:t>
      </w:r>
      <w:r w:rsidR="00695F22" w:rsidRPr="002B6208">
        <w:rPr>
          <w:rFonts w:ascii="Arial" w:hAnsi="Arial" w:cs="Arial"/>
          <w:sz w:val="22"/>
          <w:szCs w:val="18"/>
        </w:rPr>
        <w:t xml:space="preserve">may be required for larger </w:t>
      </w:r>
      <w:r w:rsidR="00771D79">
        <w:rPr>
          <w:rFonts w:ascii="Arial" w:hAnsi="Arial" w:cs="Arial"/>
          <w:sz w:val="22"/>
          <w:szCs w:val="18"/>
        </w:rPr>
        <w:t>shoots</w:t>
      </w:r>
      <w:r>
        <w:rPr>
          <w:rFonts w:ascii="Arial" w:hAnsi="Arial" w:cs="Arial"/>
          <w:sz w:val="22"/>
          <w:szCs w:val="18"/>
        </w:rPr>
        <w:t>)</w:t>
      </w:r>
    </w:p>
    <w:p w14:paraId="5E8B4EBB" w14:textId="77777777" w:rsidR="00D274E2" w:rsidRDefault="00D274E2" w:rsidP="00924480">
      <w:pPr>
        <w:pStyle w:val="NoSpacing"/>
        <w:jc w:val="both"/>
        <w:rPr>
          <w:rFonts w:ascii="Arial" w:hAnsi="Arial" w:cs="Arial"/>
          <w:sz w:val="22"/>
          <w:szCs w:val="18"/>
        </w:rPr>
      </w:pPr>
    </w:p>
    <w:p w14:paraId="0A26699D" w14:textId="77777777" w:rsidR="0072527E" w:rsidRDefault="0072527E" w:rsidP="0072527E">
      <w:pPr>
        <w:pStyle w:val="NoSpacing"/>
        <w:jc w:val="both"/>
        <w:rPr>
          <w:rFonts w:ascii="Arial" w:hAnsi="Arial"/>
          <w:b/>
          <w:color w:val="008000"/>
          <w:sz w:val="22"/>
          <w:szCs w:val="22"/>
          <w:u w:val="single"/>
        </w:rPr>
      </w:pPr>
      <w:r>
        <w:rPr>
          <w:rFonts w:ascii="Arial" w:hAnsi="Arial"/>
          <w:b/>
          <w:color w:val="008000"/>
          <w:sz w:val="22"/>
          <w:szCs w:val="22"/>
          <w:u w:val="single"/>
        </w:rPr>
        <w:t>Fees and Deposits:</w:t>
      </w:r>
    </w:p>
    <w:p w14:paraId="301C91AE" w14:textId="50B73DA6" w:rsidR="0072527E" w:rsidRDefault="0072527E" w:rsidP="0072527E">
      <w:pPr>
        <w:pStyle w:val="NoSpacing"/>
        <w:jc w:val="both"/>
        <w:rPr>
          <w:rFonts w:ascii="Arial" w:hAnsi="Arial" w:cs="Arial"/>
          <w:sz w:val="22"/>
          <w:szCs w:val="18"/>
        </w:rPr>
      </w:pPr>
      <w:r>
        <w:rPr>
          <w:rFonts w:ascii="Arial" w:hAnsi="Arial" w:cs="Arial"/>
          <w:sz w:val="22"/>
          <w:szCs w:val="18"/>
        </w:rPr>
        <w:t>As determined by the Councils agreed fees and charges.</w:t>
      </w:r>
      <w:r w:rsidRPr="0072527E">
        <w:rPr>
          <w:rFonts w:ascii="Arial" w:hAnsi="Arial" w:cs="Arial"/>
          <w:sz w:val="22"/>
          <w:szCs w:val="18"/>
        </w:rPr>
        <w:t xml:space="preserve"> </w:t>
      </w:r>
      <w:r>
        <w:rPr>
          <w:rFonts w:ascii="Arial" w:hAnsi="Arial" w:cs="Arial"/>
          <w:sz w:val="22"/>
          <w:szCs w:val="18"/>
        </w:rPr>
        <w:t>Fee</w:t>
      </w:r>
      <w:r w:rsidR="00AE7E69">
        <w:rPr>
          <w:rFonts w:ascii="Arial" w:hAnsi="Arial" w:cs="Arial"/>
          <w:sz w:val="22"/>
          <w:szCs w:val="18"/>
        </w:rPr>
        <w:t>s</w:t>
      </w:r>
      <w:r>
        <w:rPr>
          <w:rFonts w:ascii="Arial" w:hAnsi="Arial" w:cs="Arial"/>
          <w:sz w:val="22"/>
          <w:szCs w:val="18"/>
        </w:rPr>
        <w:t xml:space="preserve"> are charged directly to Film Fixer. </w:t>
      </w:r>
    </w:p>
    <w:p w14:paraId="3EBC7F95" w14:textId="10C26B8C" w:rsidR="0072527E" w:rsidRDefault="0072527E" w:rsidP="0072527E">
      <w:pPr>
        <w:pStyle w:val="NoSpacing"/>
        <w:jc w:val="both"/>
        <w:rPr>
          <w:rFonts w:ascii="Arial" w:hAnsi="Arial" w:cs="Arial"/>
          <w:sz w:val="22"/>
          <w:szCs w:val="18"/>
        </w:rPr>
      </w:pPr>
      <w:r>
        <w:rPr>
          <w:rFonts w:ascii="Arial" w:hAnsi="Arial" w:cs="Arial"/>
          <w:sz w:val="22"/>
          <w:szCs w:val="18"/>
        </w:rPr>
        <w:t xml:space="preserve">The fee is non-refundable once the application has been approved. </w:t>
      </w:r>
    </w:p>
    <w:p w14:paraId="60773B63" w14:textId="14F23BDC" w:rsidR="0072527E" w:rsidRPr="00FC6154" w:rsidRDefault="0072527E" w:rsidP="0072527E">
      <w:pPr>
        <w:pStyle w:val="NoSpacing"/>
        <w:jc w:val="both"/>
        <w:rPr>
          <w:rFonts w:ascii="Arial" w:hAnsi="Arial" w:cs="Arial"/>
          <w:b/>
          <w:bCs/>
          <w:sz w:val="22"/>
          <w:szCs w:val="18"/>
        </w:rPr>
      </w:pPr>
      <w:r>
        <w:rPr>
          <w:rFonts w:ascii="Arial" w:hAnsi="Arial" w:cs="Arial"/>
          <w:sz w:val="22"/>
          <w:szCs w:val="18"/>
        </w:rPr>
        <w:t xml:space="preserve">By submitting this application, you are confirming that Public Liability insurance is in place for the licence period. </w:t>
      </w:r>
    </w:p>
    <w:p w14:paraId="2181CA24" w14:textId="170317EE" w:rsidR="00231E5F" w:rsidRDefault="00231E5F" w:rsidP="00211FEA">
      <w:pPr>
        <w:widowControl w:val="0"/>
        <w:autoSpaceDE w:val="0"/>
        <w:autoSpaceDN w:val="0"/>
        <w:adjustRightInd w:val="0"/>
        <w:rPr>
          <w:rFonts w:ascii="Arial" w:hAnsi="Arial" w:cs="Arial"/>
          <w:b/>
          <w:bCs/>
          <w:color w:val="008000"/>
          <w:sz w:val="22"/>
          <w:szCs w:val="22"/>
          <w:u w:val="single"/>
          <w:lang w:eastAsia="en-GB"/>
        </w:rPr>
      </w:pPr>
      <w:proofErr w:type="gramStart"/>
      <w:r>
        <w:rPr>
          <w:rFonts w:ascii="Arial" w:hAnsi="Arial" w:cs="Arial"/>
          <w:b/>
          <w:bCs/>
          <w:color w:val="008000"/>
          <w:sz w:val="22"/>
          <w:szCs w:val="22"/>
          <w:u w:val="single"/>
          <w:lang w:eastAsia="en-GB"/>
        </w:rPr>
        <w:t>Non Compliance</w:t>
      </w:r>
      <w:proofErr w:type="gramEnd"/>
      <w:r>
        <w:rPr>
          <w:rFonts w:ascii="Arial" w:hAnsi="Arial" w:cs="Arial"/>
          <w:b/>
          <w:bCs/>
          <w:color w:val="008000"/>
          <w:sz w:val="22"/>
          <w:szCs w:val="22"/>
          <w:u w:val="single"/>
          <w:lang w:eastAsia="en-GB"/>
        </w:rPr>
        <w:t xml:space="preserve"> Charge: </w:t>
      </w:r>
    </w:p>
    <w:p w14:paraId="036C1C90" w14:textId="351B3721" w:rsidR="00231E5F" w:rsidRDefault="00231E5F" w:rsidP="00211FEA">
      <w:pPr>
        <w:widowControl w:val="0"/>
        <w:autoSpaceDE w:val="0"/>
        <w:autoSpaceDN w:val="0"/>
        <w:adjustRightInd w:val="0"/>
        <w:rPr>
          <w:rFonts w:ascii="Arial" w:hAnsi="Arial" w:cs="Arial"/>
          <w:sz w:val="22"/>
          <w:szCs w:val="22"/>
          <w:lang w:eastAsia="en-GB"/>
        </w:rPr>
      </w:pPr>
      <w:r>
        <w:rPr>
          <w:rFonts w:ascii="Arial" w:hAnsi="Arial" w:cs="Arial"/>
          <w:sz w:val="22"/>
          <w:szCs w:val="22"/>
          <w:lang w:eastAsia="en-GB"/>
        </w:rPr>
        <w:t xml:space="preserve">Applicants must comply with the agreed </w:t>
      </w:r>
      <w:r w:rsidR="00C5427C">
        <w:rPr>
          <w:rFonts w:ascii="Arial" w:hAnsi="Arial" w:cs="Arial"/>
          <w:sz w:val="22"/>
          <w:szCs w:val="22"/>
          <w:lang w:eastAsia="en-GB"/>
        </w:rPr>
        <w:t>T</w:t>
      </w:r>
      <w:r>
        <w:rPr>
          <w:rFonts w:ascii="Arial" w:hAnsi="Arial" w:cs="Arial"/>
          <w:sz w:val="22"/>
          <w:szCs w:val="22"/>
          <w:lang w:eastAsia="en-GB"/>
        </w:rPr>
        <w:t xml:space="preserve">raffic and </w:t>
      </w:r>
      <w:r w:rsidR="00C5427C">
        <w:rPr>
          <w:rFonts w:ascii="Arial" w:hAnsi="Arial" w:cs="Arial"/>
          <w:sz w:val="22"/>
          <w:szCs w:val="22"/>
          <w:lang w:eastAsia="en-GB"/>
        </w:rPr>
        <w:t>P</w:t>
      </w:r>
      <w:r>
        <w:rPr>
          <w:rFonts w:ascii="Arial" w:hAnsi="Arial" w:cs="Arial"/>
          <w:sz w:val="22"/>
          <w:szCs w:val="22"/>
          <w:lang w:eastAsia="en-GB"/>
        </w:rPr>
        <w:t xml:space="preserve">edestrian </w:t>
      </w:r>
      <w:r w:rsidR="00C5427C">
        <w:rPr>
          <w:rFonts w:ascii="Arial" w:hAnsi="Arial" w:cs="Arial"/>
          <w:sz w:val="22"/>
          <w:szCs w:val="22"/>
          <w:lang w:eastAsia="en-GB"/>
        </w:rPr>
        <w:t>M</w:t>
      </w:r>
      <w:r>
        <w:rPr>
          <w:rFonts w:ascii="Arial" w:hAnsi="Arial" w:cs="Arial"/>
          <w:sz w:val="22"/>
          <w:szCs w:val="22"/>
          <w:lang w:eastAsia="en-GB"/>
        </w:rPr>
        <w:t xml:space="preserve">anagement </w:t>
      </w:r>
      <w:r w:rsidR="00C5427C">
        <w:rPr>
          <w:rFonts w:ascii="Arial" w:hAnsi="Arial" w:cs="Arial"/>
          <w:sz w:val="22"/>
          <w:szCs w:val="22"/>
          <w:lang w:eastAsia="en-GB"/>
        </w:rPr>
        <w:t>P</w:t>
      </w:r>
      <w:r>
        <w:rPr>
          <w:rFonts w:ascii="Arial" w:hAnsi="Arial" w:cs="Arial"/>
          <w:sz w:val="22"/>
          <w:szCs w:val="22"/>
          <w:lang w:eastAsia="en-GB"/>
        </w:rPr>
        <w:t>lan submitted with their application. Any deviation from this plan will result in a</w:t>
      </w:r>
      <w:r w:rsidR="0060787E">
        <w:rPr>
          <w:rFonts w:ascii="Arial" w:hAnsi="Arial" w:cs="Arial"/>
          <w:sz w:val="22"/>
          <w:szCs w:val="22"/>
          <w:lang w:eastAsia="en-GB"/>
        </w:rPr>
        <w:t xml:space="preserve"> non-compliance charge, min £2</w:t>
      </w:r>
      <w:r w:rsidR="00793521">
        <w:rPr>
          <w:rFonts w:ascii="Arial" w:hAnsi="Arial" w:cs="Arial"/>
          <w:sz w:val="22"/>
          <w:szCs w:val="22"/>
          <w:lang w:eastAsia="en-GB"/>
        </w:rPr>
        <w:t>99</w:t>
      </w:r>
      <w:r>
        <w:rPr>
          <w:rFonts w:ascii="Arial" w:hAnsi="Arial" w:cs="Arial"/>
          <w:sz w:val="22"/>
          <w:szCs w:val="22"/>
          <w:lang w:eastAsia="en-GB"/>
        </w:rPr>
        <w:t xml:space="preserve">. </w:t>
      </w:r>
    </w:p>
    <w:p w14:paraId="5C01FA8A" w14:textId="52F55E9E" w:rsidR="00C5427C" w:rsidRDefault="00C5427C" w:rsidP="00211FEA">
      <w:pPr>
        <w:widowControl w:val="0"/>
        <w:autoSpaceDE w:val="0"/>
        <w:autoSpaceDN w:val="0"/>
        <w:adjustRightInd w:val="0"/>
        <w:rPr>
          <w:rFonts w:ascii="Arial" w:hAnsi="Arial" w:cs="Arial"/>
          <w:sz w:val="22"/>
          <w:szCs w:val="22"/>
          <w:lang w:eastAsia="en-GB"/>
        </w:rPr>
      </w:pPr>
    </w:p>
    <w:p w14:paraId="1A14E5D6" w14:textId="77777777" w:rsidR="00866A36" w:rsidRDefault="00866A36" w:rsidP="00211FEA">
      <w:pPr>
        <w:widowControl w:val="0"/>
        <w:autoSpaceDE w:val="0"/>
        <w:autoSpaceDN w:val="0"/>
        <w:adjustRightInd w:val="0"/>
        <w:rPr>
          <w:rFonts w:ascii="Arial" w:hAnsi="Arial" w:cs="Arial"/>
          <w:b/>
          <w:bCs/>
          <w:color w:val="008000"/>
          <w:sz w:val="22"/>
          <w:szCs w:val="22"/>
          <w:u w:val="single"/>
          <w:lang w:eastAsia="en-GB"/>
        </w:rPr>
      </w:pPr>
    </w:p>
    <w:p w14:paraId="0091E2E8" w14:textId="77777777" w:rsidR="00866A36" w:rsidRDefault="00866A36" w:rsidP="00211FEA">
      <w:pPr>
        <w:widowControl w:val="0"/>
        <w:autoSpaceDE w:val="0"/>
        <w:autoSpaceDN w:val="0"/>
        <w:adjustRightInd w:val="0"/>
        <w:rPr>
          <w:rFonts w:ascii="Arial" w:hAnsi="Arial" w:cs="Arial"/>
          <w:b/>
          <w:bCs/>
          <w:color w:val="008000"/>
          <w:sz w:val="22"/>
          <w:szCs w:val="22"/>
          <w:u w:val="single"/>
          <w:lang w:eastAsia="en-GB"/>
        </w:rPr>
      </w:pPr>
    </w:p>
    <w:p w14:paraId="18198CF9" w14:textId="12DE98A0" w:rsidR="000B24E0" w:rsidRPr="008774B6" w:rsidRDefault="00514231" w:rsidP="00211FEA">
      <w:pPr>
        <w:widowControl w:val="0"/>
        <w:autoSpaceDE w:val="0"/>
        <w:autoSpaceDN w:val="0"/>
        <w:adjustRightInd w:val="0"/>
        <w:rPr>
          <w:rFonts w:ascii="Arial" w:hAnsi="Arial" w:cs="Arial"/>
          <w:b/>
          <w:bCs/>
          <w:color w:val="008000"/>
          <w:sz w:val="22"/>
          <w:szCs w:val="22"/>
          <w:u w:val="single"/>
          <w:lang w:eastAsia="en-GB"/>
        </w:rPr>
      </w:pPr>
      <w:r w:rsidRPr="008774B6">
        <w:rPr>
          <w:rFonts w:ascii="Arial" w:hAnsi="Arial" w:cs="Arial"/>
          <w:b/>
          <w:bCs/>
          <w:color w:val="008000"/>
          <w:sz w:val="22"/>
          <w:szCs w:val="22"/>
          <w:u w:val="single"/>
          <w:lang w:eastAsia="en-GB"/>
        </w:rPr>
        <w:t>Applicant Details</w:t>
      </w:r>
      <w:r w:rsidR="00850E18" w:rsidRPr="008774B6">
        <w:rPr>
          <w:rFonts w:ascii="Arial" w:hAnsi="Arial" w:cs="Arial"/>
          <w:b/>
          <w:bCs/>
          <w:color w:val="008000"/>
          <w:sz w:val="22"/>
          <w:szCs w:val="22"/>
          <w:u w:val="single"/>
          <w:lang w:eastAsia="en-GB"/>
        </w:rPr>
        <w:t>:</w:t>
      </w:r>
    </w:p>
    <w:p w14:paraId="2741EB19" w14:textId="77777777" w:rsidR="000B24E0" w:rsidRPr="008774B6" w:rsidRDefault="000B24E0" w:rsidP="00211FEA">
      <w:pPr>
        <w:widowControl w:val="0"/>
        <w:autoSpaceDE w:val="0"/>
        <w:autoSpaceDN w:val="0"/>
        <w:adjustRightInd w:val="0"/>
        <w:rPr>
          <w:rFonts w:ascii="Arial" w:hAnsi="Arial" w:cs="Arial"/>
          <w:color w:val="008000"/>
          <w:sz w:val="22"/>
          <w:szCs w:val="22"/>
          <w:lang w:eastAsia="en-GB"/>
        </w:rPr>
      </w:pPr>
    </w:p>
    <w:tbl>
      <w:tblPr>
        <w:tblW w:w="10372" w:type="dxa"/>
        <w:tblInd w:w="108" w:type="dxa"/>
        <w:tblBorders>
          <w:top w:val="nil"/>
          <w:left w:val="nil"/>
          <w:bottom w:val="nil"/>
          <w:right w:val="nil"/>
        </w:tblBorders>
        <w:tblLook w:val="0000" w:firstRow="0" w:lastRow="0" w:firstColumn="0" w:lastColumn="0" w:noHBand="0" w:noVBand="0"/>
      </w:tblPr>
      <w:tblGrid>
        <w:gridCol w:w="3686"/>
        <w:gridCol w:w="6686"/>
      </w:tblGrid>
      <w:tr w:rsidR="000B24E0" w:rsidRPr="008774B6" w14:paraId="6732A3CC" w14:textId="77777777" w:rsidTr="00D274E2">
        <w:trPr>
          <w:trHeight w:val="386"/>
        </w:trPr>
        <w:tc>
          <w:tcPr>
            <w:tcW w:w="3686" w:type="dxa"/>
            <w:tcBorders>
              <w:top w:val="single" w:sz="8" w:space="0" w:color="000000"/>
              <w:left w:val="single" w:sz="8" w:space="0" w:color="000000"/>
              <w:bottom w:val="single" w:sz="8" w:space="0" w:color="000000"/>
              <w:right w:val="single" w:sz="8" w:space="0" w:color="000000"/>
            </w:tcBorders>
          </w:tcPr>
          <w:p w14:paraId="26E4F23A" w14:textId="464358B8" w:rsidR="000B24E0" w:rsidRPr="008774B6" w:rsidRDefault="000B24E0" w:rsidP="00211FEA">
            <w:pPr>
              <w:widowControl w:val="0"/>
              <w:autoSpaceDE w:val="0"/>
              <w:autoSpaceDN w:val="0"/>
              <w:adjustRightInd w:val="0"/>
              <w:rPr>
                <w:rFonts w:ascii="Arial" w:hAnsi="Arial" w:cs="Arial"/>
                <w:b/>
                <w:color w:val="000000"/>
                <w:sz w:val="22"/>
                <w:szCs w:val="22"/>
                <w:lang w:eastAsia="en-GB"/>
              </w:rPr>
            </w:pPr>
            <w:r w:rsidRPr="008774B6">
              <w:rPr>
                <w:rFonts w:ascii="Arial" w:hAnsi="Arial" w:cs="Arial"/>
                <w:b/>
                <w:color w:val="000000"/>
                <w:sz w:val="22"/>
                <w:szCs w:val="22"/>
                <w:lang w:eastAsia="en-GB"/>
              </w:rPr>
              <w:t xml:space="preserve">Name of </w:t>
            </w:r>
            <w:proofErr w:type="gramStart"/>
            <w:r w:rsidRPr="008774B6">
              <w:rPr>
                <w:rFonts w:ascii="Arial" w:hAnsi="Arial" w:cs="Arial"/>
                <w:b/>
                <w:color w:val="000000"/>
                <w:sz w:val="22"/>
                <w:szCs w:val="22"/>
                <w:lang w:eastAsia="en-GB"/>
              </w:rPr>
              <w:t xml:space="preserve">Applicant  </w:t>
            </w:r>
            <w:r w:rsidR="0079130F" w:rsidRPr="008774B6">
              <w:rPr>
                <w:rFonts w:ascii="Arial" w:hAnsi="Arial" w:cs="Arial"/>
                <w:b/>
                <w:color w:val="000000"/>
                <w:sz w:val="22"/>
                <w:szCs w:val="22"/>
                <w:lang w:eastAsia="en-GB"/>
              </w:rPr>
              <w:t>(</w:t>
            </w:r>
            <w:proofErr w:type="gramEnd"/>
            <w:r w:rsidR="0079130F" w:rsidRPr="008774B6">
              <w:rPr>
                <w:rFonts w:ascii="Arial" w:hAnsi="Arial" w:cs="Arial"/>
                <w:b/>
                <w:color w:val="000000"/>
                <w:sz w:val="22"/>
                <w:szCs w:val="22"/>
                <w:lang w:eastAsia="en-GB"/>
              </w:rPr>
              <w:t>Production Company)</w:t>
            </w:r>
          </w:p>
          <w:p w14:paraId="382D743C" w14:textId="77777777" w:rsidR="000B24E0" w:rsidRPr="008774B6" w:rsidRDefault="000B24E0" w:rsidP="00211FEA">
            <w:pPr>
              <w:widowControl w:val="0"/>
              <w:autoSpaceDE w:val="0"/>
              <w:autoSpaceDN w:val="0"/>
              <w:adjustRightInd w:val="0"/>
              <w:rPr>
                <w:rFonts w:ascii="Arial" w:hAnsi="Arial" w:cs="Arial"/>
                <w:b/>
                <w:color w:val="000000"/>
                <w:sz w:val="22"/>
                <w:szCs w:val="22"/>
                <w:lang w:eastAsia="en-GB"/>
              </w:rPr>
            </w:pPr>
          </w:p>
        </w:tc>
        <w:tc>
          <w:tcPr>
            <w:tcW w:w="6686" w:type="dxa"/>
            <w:tcBorders>
              <w:top w:val="single" w:sz="8" w:space="0" w:color="000000"/>
              <w:left w:val="single" w:sz="8" w:space="0" w:color="000000"/>
              <w:bottom w:val="single" w:sz="8" w:space="0" w:color="000000"/>
              <w:right w:val="single" w:sz="8" w:space="0" w:color="000000"/>
            </w:tcBorders>
          </w:tcPr>
          <w:p w14:paraId="42D1017B" w14:textId="5FAA1383" w:rsidR="000B24E0" w:rsidRPr="008774B6" w:rsidRDefault="000B24E0" w:rsidP="00211FEA">
            <w:pPr>
              <w:widowControl w:val="0"/>
              <w:autoSpaceDE w:val="0"/>
              <w:autoSpaceDN w:val="0"/>
              <w:adjustRightInd w:val="0"/>
              <w:rPr>
                <w:rFonts w:ascii="Arial" w:hAnsi="Arial" w:cs="Arial"/>
                <w:bCs/>
                <w:color w:val="000000"/>
                <w:sz w:val="22"/>
                <w:szCs w:val="22"/>
                <w:lang w:eastAsia="en-GB"/>
              </w:rPr>
            </w:pPr>
          </w:p>
        </w:tc>
      </w:tr>
    </w:tbl>
    <w:p w14:paraId="1A19A9F6" w14:textId="2EAAAD66" w:rsidR="00D274E2" w:rsidRPr="008774B6" w:rsidRDefault="000B24E0" w:rsidP="00211FEA">
      <w:pPr>
        <w:widowControl w:val="0"/>
        <w:autoSpaceDE w:val="0"/>
        <w:autoSpaceDN w:val="0"/>
        <w:adjustRightInd w:val="0"/>
        <w:rPr>
          <w:rFonts w:ascii="Arial" w:hAnsi="Arial"/>
          <w:b/>
          <w:szCs w:val="24"/>
          <w:lang w:eastAsia="en-GB"/>
        </w:rPr>
      </w:pPr>
      <w:r w:rsidRPr="008774B6">
        <w:rPr>
          <w:rFonts w:ascii="Arial" w:hAnsi="Arial"/>
          <w:b/>
          <w:szCs w:val="24"/>
          <w:lang w:eastAsia="en-GB"/>
        </w:rPr>
        <w:t xml:space="preserve"> </w:t>
      </w:r>
    </w:p>
    <w:tbl>
      <w:tblPr>
        <w:tblW w:w="10372" w:type="dxa"/>
        <w:tblInd w:w="108" w:type="dxa"/>
        <w:tblBorders>
          <w:top w:val="nil"/>
          <w:left w:val="nil"/>
          <w:bottom w:val="nil"/>
          <w:right w:val="nil"/>
        </w:tblBorders>
        <w:tblLook w:val="0000" w:firstRow="0" w:lastRow="0" w:firstColumn="0" w:lastColumn="0" w:noHBand="0" w:noVBand="0"/>
      </w:tblPr>
      <w:tblGrid>
        <w:gridCol w:w="3686"/>
        <w:gridCol w:w="6686"/>
      </w:tblGrid>
      <w:tr w:rsidR="00D274E2" w:rsidRPr="009F53F5" w14:paraId="0BF50B4B" w14:textId="77777777" w:rsidTr="00D274E2">
        <w:trPr>
          <w:trHeight w:val="412"/>
        </w:trPr>
        <w:tc>
          <w:tcPr>
            <w:tcW w:w="3686" w:type="dxa"/>
            <w:tcBorders>
              <w:top w:val="single" w:sz="8" w:space="0" w:color="000000"/>
              <w:left w:val="single" w:sz="8" w:space="0" w:color="000000"/>
              <w:bottom w:val="single" w:sz="8" w:space="0" w:color="000000"/>
              <w:right w:val="single" w:sz="8" w:space="0" w:color="000000"/>
            </w:tcBorders>
          </w:tcPr>
          <w:p w14:paraId="659A0294" w14:textId="159D8253" w:rsidR="00D274E2" w:rsidRPr="008774B6" w:rsidRDefault="00D274E2" w:rsidP="007C1F28">
            <w:pPr>
              <w:widowControl w:val="0"/>
              <w:autoSpaceDE w:val="0"/>
              <w:autoSpaceDN w:val="0"/>
              <w:adjustRightInd w:val="0"/>
              <w:rPr>
                <w:rFonts w:ascii="Arial" w:hAnsi="Arial" w:cs="Arial"/>
                <w:b/>
                <w:color w:val="000000"/>
                <w:sz w:val="22"/>
                <w:szCs w:val="22"/>
                <w:lang w:eastAsia="en-GB"/>
              </w:rPr>
            </w:pPr>
            <w:r w:rsidRPr="008774B6">
              <w:rPr>
                <w:rFonts w:ascii="Arial" w:hAnsi="Arial" w:cs="Arial"/>
                <w:b/>
                <w:color w:val="000000"/>
                <w:sz w:val="22"/>
                <w:szCs w:val="22"/>
                <w:lang w:eastAsia="en-GB"/>
              </w:rPr>
              <w:t>Fil</w:t>
            </w:r>
            <w:r w:rsidR="00B3334E" w:rsidRPr="008774B6">
              <w:rPr>
                <w:rFonts w:ascii="Arial" w:hAnsi="Arial" w:cs="Arial"/>
                <w:b/>
                <w:color w:val="000000"/>
                <w:sz w:val="22"/>
                <w:szCs w:val="22"/>
                <w:lang w:eastAsia="en-GB"/>
              </w:rPr>
              <w:t>m</w:t>
            </w:r>
            <w:r w:rsidR="0072527E">
              <w:rPr>
                <w:rFonts w:ascii="Arial" w:hAnsi="Arial" w:cs="Arial"/>
                <w:b/>
                <w:color w:val="000000"/>
                <w:sz w:val="22"/>
                <w:szCs w:val="22"/>
                <w:lang w:eastAsia="en-GB"/>
              </w:rPr>
              <w:t xml:space="preserve"> </w:t>
            </w:r>
            <w:r w:rsidR="00B3334E" w:rsidRPr="008774B6">
              <w:rPr>
                <w:rFonts w:ascii="Arial" w:hAnsi="Arial" w:cs="Arial"/>
                <w:b/>
                <w:color w:val="000000"/>
                <w:sz w:val="22"/>
                <w:szCs w:val="22"/>
                <w:lang w:eastAsia="en-GB"/>
              </w:rPr>
              <w:t xml:space="preserve">App </w:t>
            </w:r>
            <w:r w:rsidRPr="008774B6">
              <w:rPr>
                <w:rFonts w:ascii="Arial" w:hAnsi="Arial" w:cs="Arial"/>
                <w:b/>
                <w:color w:val="000000"/>
                <w:sz w:val="22"/>
                <w:szCs w:val="22"/>
                <w:lang w:eastAsia="en-GB"/>
              </w:rPr>
              <w:t xml:space="preserve">ref </w:t>
            </w:r>
          </w:p>
          <w:p w14:paraId="6061DB27" w14:textId="77777777" w:rsidR="00D274E2" w:rsidRPr="008774B6" w:rsidRDefault="00D274E2" w:rsidP="007C1F28">
            <w:pPr>
              <w:widowControl w:val="0"/>
              <w:autoSpaceDE w:val="0"/>
              <w:autoSpaceDN w:val="0"/>
              <w:adjustRightInd w:val="0"/>
              <w:rPr>
                <w:rFonts w:ascii="Arial" w:hAnsi="Arial" w:cs="Arial"/>
                <w:b/>
                <w:color w:val="000000"/>
                <w:sz w:val="22"/>
                <w:szCs w:val="22"/>
                <w:lang w:eastAsia="en-GB"/>
              </w:rPr>
            </w:pPr>
          </w:p>
        </w:tc>
        <w:tc>
          <w:tcPr>
            <w:tcW w:w="6686" w:type="dxa"/>
            <w:tcBorders>
              <w:top w:val="single" w:sz="8" w:space="0" w:color="000000"/>
              <w:left w:val="single" w:sz="8" w:space="0" w:color="000000"/>
              <w:bottom w:val="single" w:sz="8" w:space="0" w:color="000000"/>
              <w:right w:val="single" w:sz="8" w:space="0" w:color="000000"/>
            </w:tcBorders>
          </w:tcPr>
          <w:p w14:paraId="25215CE2" w14:textId="2D30550E" w:rsidR="00D274E2" w:rsidRPr="008774B6" w:rsidRDefault="00D274E2" w:rsidP="007C1F28">
            <w:pPr>
              <w:widowControl w:val="0"/>
              <w:autoSpaceDE w:val="0"/>
              <w:autoSpaceDN w:val="0"/>
              <w:adjustRightInd w:val="0"/>
              <w:rPr>
                <w:rFonts w:ascii="Arial" w:hAnsi="Arial" w:cs="Arial"/>
                <w:bCs/>
                <w:color w:val="000000"/>
                <w:sz w:val="22"/>
                <w:szCs w:val="22"/>
                <w:lang w:eastAsia="en-GB"/>
              </w:rPr>
            </w:pPr>
          </w:p>
        </w:tc>
      </w:tr>
    </w:tbl>
    <w:p w14:paraId="1CC2BA54" w14:textId="7AD6B639" w:rsidR="000B24E0" w:rsidRPr="009F53F5" w:rsidRDefault="000B24E0" w:rsidP="00211FEA">
      <w:pPr>
        <w:widowControl w:val="0"/>
        <w:autoSpaceDE w:val="0"/>
        <w:autoSpaceDN w:val="0"/>
        <w:adjustRightInd w:val="0"/>
        <w:rPr>
          <w:rFonts w:ascii="Arial" w:hAnsi="Arial"/>
          <w:b/>
          <w:szCs w:val="24"/>
          <w:highlight w:val="yellow"/>
          <w:lang w:eastAsia="en-GB"/>
        </w:rPr>
      </w:pPr>
      <w:r w:rsidRPr="009F53F5">
        <w:rPr>
          <w:rFonts w:ascii="Arial" w:hAnsi="Arial"/>
          <w:b/>
          <w:szCs w:val="24"/>
          <w:highlight w:val="yellow"/>
          <w:lang w:eastAsia="en-GB"/>
        </w:rPr>
        <w:t xml:space="preserve"> </w:t>
      </w:r>
    </w:p>
    <w:p w14:paraId="5107FE0C" w14:textId="0B141031" w:rsidR="00850E18" w:rsidRPr="004668E6" w:rsidRDefault="00850E18" w:rsidP="00850E18">
      <w:pPr>
        <w:spacing w:line="360" w:lineRule="auto"/>
        <w:ind w:left="-851"/>
        <w:rPr>
          <w:rFonts w:ascii="Arial" w:hAnsi="Arial"/>
          <w:b/>
          <w:color w:val="008000"/>
          <w:sz w:val="22"/>
          <w:szCs w:val="22"/>
          <w:u w:val="single"/>
        </w:rPr>
      </w:pPr>
      <w:r>
        <w:rPr>
          <w:rFonts w:ascii="Arial" w:hAnsi="Arial"/>
          <w:b/>
          <w:color w:val="008000"/>
        </w:rPr>
        <w:t xml:space="preserve">           </w:t>
      </w:r>
      <w:r>
        <w:rPr>
          <w:rFonts w:ascii="Arial" w:hAnsi="Arial"/>
          <w:b/>
          <w:color w:val="008000"/>
          <w:sz w:val="22"/>
          <w:szCs w:val="22"/>
          <w:u w:val="single"/>
        </w:rPr>
        <w:t>Site</w:t>
      </w:r>
      <w:r w:rsidRPr="004668E6">
        <w:rPr>
          <w:rFonts w:ascii="Arial" w:hAnsi="Arial"/>
          <w:b/>
          <w:color w:val="008000"/>
          <w:sz w:val="22"/>
          <w:szCs w:val="22"/>
          <w:u w:val="single"/>
        </w:rPr>
        <w:t xml:space="preserve"> </w:t>
      </w:r>
      <w:r>
        <w:rPr>
          <w:rFonts w:ascii="Arial" w:hAnsi="Arial"/>
          <w:b/>
          <w:color w:val="008000"/>
          <w:sz w:val="22"/>
          <w:szCs w:val="22"/>
          <w:u w:val="single"/>
        </w:rPr>
        <w:t>D</w:t>
      </w:r>
      <w:r w:rsidRPr="004668E6">
        <w:rPr>
          <w:rFonts w:ascii="Arial" w:hAnsi="Arial"/>
          <w:b/>
          <w:color w:val="008000"/>
          <w:sz w:val="22"/>
          <w:szCs w:val="22"/>
          <w:u w:val="single"/>
        </w:rPr>
        <w:t>etails</w:t>
      </w:r>
      <w:r>
        <w:rPr>
          <w:rFonts w:ascii="Arial" w:hAnsi="Arial"/>
          <w:b/>
          <w:color w:val="008000"/>
          <w:sz w:val="22"/>
          <w:szCs w:val="22"/>
          <w:u w:val="single"/>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2"/>
        <w:gridCol w:w="6782"/>
      </w:tblGrid>
      <w:tr w:rsidR="000B24E0" w:rsidRPr="00514231" w14:paraId="0D1E8BF9" w14:textId="77777777" w:rsidTr="0060787E">
        <w:tc>
          <w:tcPr>
            <w:tcW w:w="3708" w:type="dxa"/>
            <w:gridSpan w:val="2"/>
          </w:tcPr>
          <w:p w14:paraId="70C084C3" w14:textId="77777777" w:rsidR="0060787E" w:rsidRDefault="00850E18" w:rsidP="0079130F">
            <w:pPr>
              <w:spacing w:line="360" w:lineRule="auto"/>
              <w:rPr>
                <w:rFonts w:ascii="Arial" w:eastAsia="Batang" w:hAnsi="Arial"/>
                <w:b/>
                <w:sz w:val="22"/>
                <w:szCs w:val="22"/>
              </w:rPr>
            </w:pPr>
            <w:r>
              <w:rPr>
                <w:rFonts w:ascii="Arial" w:eastAsia="Batang" w:hAnsi="Arial"/>
                <w:b/>
                <w:sz w:val="22"/>
                <w:szCs w:val="22"/>
              </w:rPr>
              <w:t xml:space="preserve">Site </w:t>
            </w:r>
            <w:r w:rsidR="00007E3D">
              <w:rPr>
                <w:rFonts w:ascii="Arial" w:eastAsia="Batang" w:hAnsi="Arial"/>
                <w:b/>
                <w:sz w:val="22"/>
                <w:szCs w:val="22"/>
              </w:rPr>
              <w:t>l</w:t>
            </w:r>
            <w:r>
              <w:rPr>
                <w:rFonts w:ascii="Arial" w:eastAsia="Batang" w:hAnsi="Arial"/>
                <w:b/>
                <w:sz w:val="22"/>
                <w:szCs w:val="22"/>
              </w:rPr>
              <w:t>ocation</w:t>
            </w:r>
          </w:p>
          <w:p w14:paraId="3F8E80F2" w14:textId="5BD9D515" w:rsidR="000B24E0" w:rsidRDefault="0079130F" w:rsidP="0079130F">
            <w:pPr>
              <w:spacing w:line="360" w:lineRule="auto"/>
              <w:rPr>
                <w:rFonts w:ascii="Arial" w:hAnsi="Arial"/>
                <w:b/>
                <w:sz w:val="22"/>
                <w:szCs w:val="22"/>
              </w:rPr>
            </w:pPr>
            <w:r>
              <w:rPr>
                <w:rFonts w:ascii="Arial" w:eastAsia="Batang" w:hAnsi="Arial"/>
                <w:b/>
                <w:sz w:val="22"/>
                <w:szCs w:val="22"/>
              </w:rPr>
              <w:t>(name of street</w:t>
            </w:r>
            <w:r w:rsidR="0060787E">
              <w:rPr>
                <w:rFonts w:ascii="Arial" w:eastAsia="Batang" w:hAnsi="Arial"/>
                <w:b/>
                <w:sz w:val="22"/>
                <w:szCs w:val="22"/>
              </w:rPr>
              <w:t xml:space="preserve"> &amp; </w:t>
            </w:r>
            <w:proofErr w:type="gramStart"/>
            <w:r w:rsidR="0060787E">
              <w:rPr>
                <w:rFonts w:ascii="Arial" w:eastAsia="Batang" w:hAnsi="Arial"/>
                <w:b/>
                <w:sz w:val="22"/>
                <w:szCs w:val="22"/>
              </w:rPr>
              <w:t xml:space="preserve">location </w:t>
            </w:r>
            <w:r>
              <w:rPr>
                <w:rFonts w:ascii="Arial" w:eastAsia="Batang" w:hAnsi="Arial"/>
                <w:b/>
                <w:sz w:val="22"/>
                <w:szCs w:val="22"/>
              </w:rPr>
              <w:t xml:space="preserve"> indication</w:t>
            </w:r>
            <w:proofErr w:type="gramEnd"/>
            <w:r>
              <w:rPr>
                <w:rFonts w:ascii="Arial" w:eastAsia="Batang" w:hAnsi="Arial"/>
                <w:b/>
                <w:sz w:val="22"/>
                <w:szCs w:val="22"/>
              </w:rPr>
              <w:t xml:space="preserve"> of start and finish of the footway closure</w:t>
            </w:r>
            <w:r>
              <w:rPr>
                <w:rFonts w:ascii="Arial" w:hAnsi="Arial"/>
                <w:b/>
                <w:sz w:val="22"/>
                <w:szCs w:val="22"/>
              </w:rPr>
              <w:t>)</w:t>
            </w:r>
          </w:p>
          <w:p w14:paraId="62138263" w14:textId="5AB55A18" w:rsidR="0079130F" w:rsidRDefault="0060787E" w:rsidP="0079130F">
            <w:pPr>
              <w:spacing w:line="360" w:lineRule="auto"/>
              <w:rPr>
                <w:rFonts w:ascii="Arial" w:hAnsi="Arial"/>
                <w:b/>
                <w:sz w:val="22"/>
                <w:szCs w:val="22"/>
              </w:rPr>
            </w:pPr>
            <w:proofErr w:type="gramStart"/>
            <w:r>
              <w:rPr>
                <w:rFonts w:ascii="Arial" w:hAnsi="Arial"/>
                <w:b/>
                <w:sz w:val="22"/>
                <w:szCs w:val="22"/>
              </w:rPr>
              <w:t xml:space="preserve">Date  </w:t>
            </w:r>
            <w:r w:rsidR="001375D7">
              <w:rPr>
                <w:rFonts w:ascii="Arial" w:hAnsi="Arial"/>
                <w:b/>
                <w:sz w:val="22"/>
                <w:szCs w:val="22"/>
              </w:rPr>
              <w:t>&amp;</w:t>
            </w:r>
            <w:proofErr w:type="gramEnd"/>
            <w:r w:rsidR="001375D7">
              <w:rPr>
                <w:rFonts w:ascii="Arial" w:hAnsi="Arial"/>
                <w:b/>
                <w:sz w:val="22"/>
                <w:szCs w:val="22"/>
              </w:rPr>
              <w:t xml:space="preserve"> </w:t>
            </w:r>
            <w:r>
              <w:rPr>
                <w:rFonts w:ascii="Arial" w:hAnsi="Arial"/>
                <w:b/>
                <w:sz w:val="22"/>
                <w:szCs w:val="22"/>
              </w:rPr>
              <w:t>Time:</w:t>
            </w:r>
          </w:p>
          <w:p w14:paraId="5E76D928" w14:textId="58F5A04D" w:rsidR="0079130F" w:rsidRPr="00514231" w:rsidRDefault="0079130F" w:rsidP="0079130F">
            <w:pPr>
              <w:spacing w:line="360" w:lineRule="auto"/>
              <w:rPr>
                <w:rFonts w:ascii="Arial" w:hAnsi="Arial"/>
                <w:b/>
                <w:sz w:val="22"/>
                <w:szCs w:val="22"/>
              </w:rPr>
            </w:pPr>
          </w:p>
        </w:tc>
        <w:tc>
          <w:tcPr>
            <w:tcW w:w="6777" w:type="dxa"/>
          </w:tcPr>
          <w:p w14:paraId="1075AA9A" w14:textId="5B9DF41A" w:rsidR="001A55E2" w:rsidRPr="00514231" w:rsidRDefault="001A55E2" w:rsidP="0060787E">
            <w:pPr>
              <w:spacing w:line="360" w:lineRule="auto"/>
              <w:rPr>
                <w:rFonts w:ascii="Arial" w:hAnsi="Arial"/>
                <w:b/>
                <w:sz w:val="22"/>
                <w:szCs w:val="22"/>
              </w:rPr>
            </w:pPr>
          </w:p>
        </w:tc>
      </w:tr>
      <w:tr w:rsidR="0060787E" w:rsidRPr="009F53F5" w14:paraId="5F0758C4" w14:textId="77777777" w:rsidTr="0060787E">
        <w:tblPrEx>
          <w:tblBorders>
            <w:top w:val="nil"/>
            <w:left w:val="nil"/>
            <w:bottom w:val="nil"/>
            <w:right w:val="nil"/>
            <w:insideH w:val="none" w:sz="0" w:space="0" w:color="auto"/>
            <w:insideV w:val="none" w:sz="0" w:space="0" w:color="auto"/>
          </w:tblBorders>
        </w:tblPrEx>
        <w:trPr>
          <w:trHeight w:val="412"/>
        </w:trPr>
        <w:tc>
          <w:tcPr>
            <w:tcW w:w="3686" w:type="dxa"/>
            <w:tcBorders>
              <w:top w:val="single" w:sz="8" w:space="0" w:color="000000"/>
              <w:left w:val="single" w:sz="8" w:space="0" w:color="000000"/>
              <w:bottom w:val="single" w:sz="8" w:space="0" w:color="000000"/>
              <w:right w:val="single" w:sz="8" w:space="0" w:color="000000"/>
            </w:tcBorders>
          </w:tcPr>
          <w:p w14:paraId="5FB23C2B" w14:textId="33D1C143" w:rsidR="0060787E" w:rsidRPr="008774B6" w:rsidRDefault="0060787E" w:rsidP="00F9430B">
            <w:pPr>
              <w:widowControl w:val="0"/>
              <w:autoSpaceDE w:val="0"/>
              <w:autoSpaceDN w:val="0"/>
              <w:adjustRightInd w:val="0"/>
              <w:rPr>
                <w:rFonts w:ascii="Arial" w:hAnsi="Arial" w:cs="Arial"/>
                <w:b/>
                <w:color w:val="000000"/>
                <w:sz w:val="22"/>
                <w:szCs w:val="22"/>
                <w:lang w:eastAsia="en-GB"/>
              </w:rPr>
            </w:pPr>
            <w:proofErr w:type="gramStart"/>
            <w:r>
              <w:rPr>
                <w:rFonts w:ascii="Arial" w:hAnsi="Arial" w:cs="Arial"/>
                <w:b/>
                <w:color w:val="000000"/>
                <w:sz w:val="22"/>
                <w:szCs w:val="22"/>
                <w:lang w:eastAsia="en-GB"/>
              </w:rPr>
              <w:t>Dimensions  LXW</w:t>
            </w:r>
            <w:proofErr w:type="gramEnd"/>
            <w:r>
              <w:rPr>
                <w:rFonts w:ascii="Arial" w:hAnsi="Arial" w:cs="Arial"/>
                <w:b/>
                <w:color w:val="000000"/>
                <w:sz w:val="22"/>
                <w:szCs w:val="22"/>
                <w:lang w:eastAsia="en-GB"/>
              </w:rPr>
              <w:t xml:space="preserve"> of proposed closure </w:t>
            </w:r>
          </w:p>
          <w:p w14:paraId="53BB2FF6" w14:textId="77777777" w:rsidR="0060787E" w:rsidRPr="008774B6" w:rsidRDefault="0060787E" w:rsidP="00F9430B">
            <w:pPr>
              <w:widowControl w:val="0"/>
              <w:autoSpaceDE w:val="0"/>
              <w:autoSpaceDN w:val="0"/>
              <w:adjustRightInd w:val="0"/>
              <w:rPr>
                <w:rFonts w:ascii="Arial" w:hAnsi="Arial" w:cs="Arial"/>
                <w:b/>
                <w:color w:val="000000"/>
                <w:sz w:val="22"/>
                <w:szCs w:val="22"/>
                <w:lang w:eastAsia="en-GB"/>
              </w:rPr>
            </w:pPr>
          </w:p>
        </w:tc>
        <w:tc>
          <w:tcPr>
            <w:tcW w:w="6804" w:type="dxa"/>
            <w:gridSpan w:val="2"/>
            <w:tcBorders>
              <w:top w:val="single" w:sz="8" w:space="0" w:color="000000"/>
              <w:left w:val="single" w:sz="8" w:space="0" w:color="000000"/>
              <w:bottom w:val="single" w:sz="8" w:space="0" w:color="000000"/>
              <w:right w:val="single" w:sz="8" w:space="0" w:color="000000"/>
            </w:tcBorders>
          </w:tcPr>
          <w:p w14:paraId="4F2BD140" w14:textId="77777777" w:rsidR="0060787E" w:rsidRPr="008774B6" w:rsidRDefault="0060787E" w:rsidP="00F9430B">
            <w:pPr>
              <w:widowControl w:val="0"/>
              <w:autoSpaceDE w:val="0"/>
              <w:autoSpaceDN w:val="0"/>
              <w:adjustRightInd w:val="0"/>
              <w:rPr>
                <w:rFonts w:ascii="Arial" w:hAnsi="Arial" w:cs="Arial"/>
                <w:bCs/>
                <w:color w:val="000000"/>
                <w:sz w:val="22"/>
                <w:szCs w:val="22"/>
                <w:lang w:eastAsia="en-GB"/>
              </w:rPr>
            </w:pPr>
          </w:p>
        </w:tc>
      </w:tr>
    </w:tbl>
    <w:p w14:paraId="37E55336" w14:textId="77777777" w:rsidR="0060787E" w:rsidRPr="009F53F5" w:rsidRDefault="0060787E" w:rsidP="0060787E">
      <w:pPr>
        <w:widowControl w:val="0"/>
        <w:autoSpaceDE w:val="0"/>
        <w:autoSpaceDN w:val="0"/>
        <w:adjustRightInd w:val="0"/>
        <w:rPr>
          <w:rFonts w:ascii="Arial" w:hAnsi="Arial"/>
          <w:b/>
          <w:szCs w:val="24"/>
          <w:highlight w:val="yellow"/>
          <w:lang w:eastAsia="en-GB"/>
        </w:rPr>
      </w:pPr>
      <w:r w:rsidRPr="009F53F5">
        <w:rPr>
          <w:rFonts w:ascii="Arial" w:hAnsi="Arial"/>
          <w:b/>
          <w:szCs w:val="24"/>
          <w:highlight w:val="yellow"/>
          <w:lang w:eastAsia="en-GB"/>
        </w:rPr>
        <w:t xml:space="preserve"> </w:t>
      </w:r>
    </w:p>
    <w:p w14:paraId="523A7F8C" w14:textId="77777777" w:rsidR="0060787E" w:rsidRDefault="0060787E" w:rsidP="00211FEA">
      <w:pPr>
        <w:tabs>
          <w:tab w:val="left" w:pos="6804"/>
        </w:tabs>
        <w:rPr>
          <w:rFonts w:ascii="Arial" w:hAnsi="Arial"/>
          <w:b/>
          <w:color w:val="008000"/>
          <w:szCs w:val="24"/>
          <w:u w:val="single"/>
        </w:rPr>
      </w:pPr>
    </w:p>
    <w:p w14:paraId="4520DDDF" w14:textId="67D42FCB" w:rsidR="002B4A3D" w:rsidRDefault="00514231" w:rsidP="00211FEA">
      <w:pPr>
        <w:tabs>
          <w:tab w:val="left" w:pos="6804"/>
        </w:tabs>
        <w:rPr>
          <w:rFonts w:ascii="Arial" w:hAnsi="Arial"/>
          <w:b/>
          <w:color w:val="008000"/>
          <w:szCs w:val="24"/>
          <w:u w:val="single"/>
        </w:rPr>
      </w:pPr>
      <w:r w:rsidRPr="002B4A3D">
        <w:rPr>
          <w:rFonts w:ascii="Arial" w:hAnsi="Arial"/>
          <w:b/>
          <w:color w:val="008000"/>
          <w:szCs w:val="24"/>
          <w:u w:val="single"/>
        </w:rPr>
        <w:t xml:space="preserve">Declaration </w:t>
      </w:r>
      <w:r w:rsidR="00E5085C">
        <w:rPr>
          <w:rFonts w:ascii="Arial" w:hAnsi="Arial"/>
          <w:b/>
          <w:color w:val="008000"/>
          <w:szCs w:val="24"/>
          <w:u w:val="single"/>
        </w:rPr>
        <w:t>o</w:t>
      </w:r>
      <w:r w:rsidRPr="002B4A3D">
        <w:rPr>
          <w:rFonts w:ascii="Arial" w:hAnsi="Arial"/>
          <w:b/>
          <w:color w:val="008000"/>
          <w:szCs w:val="24"/>
          <w:u w:val="single"/>
        </w:rPr>
        <w:t>f Application</w:t>
      </w:r>
      <w:r w:rsidR="00E40CD4">
        <w:rPr>
          <w:rFonts w:ascii="Arial" w:hAnsi="Arial"/>
          <w:b/>
          <w:color w:val="008000"/>
          <w:szCs w:val="24"/>
          <w:u w:val="single"/>
        </w:rPr>
        <w:t>:</w:t>
      </w:r>
    </w:p>
    <w:p w14:paraId="58EBD2F5" w14:textId="77777777" w:rsidR="0079130F" w:rsidRDefault="0079130F" w:rsidP="00211FEA">
      <w:pPr>
        <w:tabs>
          <w:tab w:val="left" w:pos="6804"/>
        </w:tabs>
        <w:rPr>
          <w:rFonts w:ascii="Arial" w:hAnsi="Arial"/>
          <w:b/>
          <w:color w:val="008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B4A3D" w:rsidRPr="002B4A3D" w14:paraId="7E57948A" w14:textId="77777777" w:rsidTr="008D27CA">
        <w:tc>
          <w:tcPr>
            <w:tcW w:w="9918" w:type="dxa"/>
            <w:shd w:val="clear" w:color="auto" w:fill="008000"/>
          </w:tcPr>
          <w:p w14:paraId="471EA974" w14:textId="77777777" w:rsidR="002B4A3D" w:rsidRPr="002B4A3D" w:rsidRDefault="002B4A3D" w:rsidP="00211FEA">
            <w:pPr>
              <w:rPr>
                <w:rFonts w:ascii="Arial" w:hAnsi="Arial"/>
              </w:rPr>
            </w:pPr>
          </w:p>
        </w:tc>
      </w:tr>
      <w:tr w:rsidR="002B4A3D" w:rsidRPr="002B4A3D" w14:paraId="64D043D5" w14:textId="77777777" w:rsidTr="001E5CE7">
        <w:trPr>
          <w:trHeight w:val="4117"/>
        </w:trPr>
        <w:tc>
          <w:tcPr>
            <w:tcW w:w="9918" w:type="dxa"/>
            <w:shd w:val="clear" w:color="auto" w:fill="auto"/>
          </w:tcPr>
          <w:p w14:paraId="755BE4F9" w14:textId="77777777" w:rsidR="008774B6" w:rsidRDefault="008774B6" w:rsidP="007814BD">
            <w:pPr>
              <w:jc w:val="both"/>
              <w:rPr>
                <w:rFonts w:ascii="Arial" w:hAnsi="Arial" w:cs="Arial"/>
                <w:b/>
                <w:sz w:val="22"/>
                <w:szCs w:val="22"/>
              </w:rPr>
            </w:pPr>
          </w:p>
          <w:p w14:paraId="04FA7A80" w14:textId="77777777" w:rsidR="008774B6" w:rsidRPr="00514231" w:rsidRDefault="008774B6" w:rsidP="008774B6">
            <w:pPr>
              <w:spacing w:line="360" w:lineRule="auto"/>
              <w:rPr>
                <w:rFonts w:ascii="Arial" w:hAnsi="Arial"/>
                <w:b/>
                <w:color w:val="008000"/>
                <w:sz w:val="22"/>
                <w:szCs w:val="22"/>
                <w:u w:val="single"/>
              </w:rPr>
            </w:pPr>
            <w:r w:rsidRPr="00514231">
              <w:rPr>
                <w:rFonts w:ascii="Arial" w:hAnsi="Arial"/>
                <w:b/>
                <w:color w:val="008000"/>
                <w:sz w:val="22"/>
                <w:szCs w:val="22"/>
                <w:u w:val="single"/>
              </w:rPr>
              <w:t xml:space="preserve">Deposit </w:t>
            </w:r>
            <w:r>
              <w:rPr>
                <w:rFonts w:ascii="Arial" w:hAnsi="Arial"/>
                <w:b/>
                <w:color w:val="008000"/>
                <w:sz w:val="22"/>
                <w:szCs w:val="22"/>
                <w:u w:val="single"/>
              </w:rPr>
              <w:t>(i</w:t>
            </w:r>
            <w:r w:rsidRPr="00514231">
              <w:rPr>
                <w:rFonts w:ascii="Arial" w:hAnsi="Arial"/>
                <w:b/>
                <w:color w:val="008000"/>
                <w:sz w:val="22"/>
                <w:szCs w:val="22"/>
                <w:u w:val="single"/>
              </w:rPr>
              <w:t xml:space="preserve">f </w:t>
            </w:r>
            <w:r>
              <w:rPr>
                <w:rFonts w:ascii="Arial" w:hAnsi="Arial"/>
                <w:b/>
                <w:color w:val="008000"/>
                <w:sz w:val="22"/>
                <w:szCs w:val="22"/>
                <w:u w:val="single"/>
              </w:rPr>
              <w:t>a</w:t>
            </w:r>
            <w:r w:rsidRPr="00514231">
              <w:rPr>
                <w:rFonts w:ascii="Arial" w:hAnsi="Arial"/>
                <w:b/>
                <w:color w:val="008000"/>
                <w:sz w:val="22"/>
                <w:szCs w:val="22"/>
                <w:u w:val="single"/>
              </w:rPr>
              <w:t>pplicable</w:t>
            </w:r>
            <w:r>
              <w:rPr>
                <w:rFonts w:ascii="Arial" w:hAnsi="Arial"/>
                <w:b/>
                <w:color w:val="008000"/>
                <w:sz w:val="22"/>
                <w:szCs w:val="22"/>
                <w:u w:val="single"/>
              </w:rPr>
              <w:t>)</w:t>
            </w:r>
            <w:r w:rsidRPr="00514231">
              <w:rPr>
                <w:rFonts w:ascii="Arial" w:hAnsi="Arial"/>
                <w:b/>
                <w:color w:val="008000"/>
                <w:sz w:val="22"/>
                <w:szCs w:val="22"/>
                <w:u w:val="single"/>
              </w:rPr>
              <w:t xml:space="preserve"> </w:t>
            </w:r>
          </w:p>
          <w:p w14:paraId="183A23B8" w14:textId="40519B84" w:rsidR="008774B6" w:rsidRPr="007814BD" w:rsidRDefault="008774B6" w:rsidP="008774B6">
            <w:pPr>
              <w:pStyle w:val="NoSpacing"/>
              <w:jc w:val="both"/>
              <w:rPr>
                <w:rFonts w:ascii="Arial" w:hAnsi="Arial" w:cs="Arial"/>
                <w:sz w:val="22"/>
                <w:szCs w:val="22"/>
              </w:rPr>
            </w:pPr>
            <w:r w:rsidRPr="007814BD">
              <w:rPr>
                <w:rFonts w:ascii="Arial" w:hAnsi="Arial" w:cs="Arial"/>
                <w:sz w:val="22"/>
                <w:szCs w:val="22"/>
              </w:rPr>
              <w:t xml:space="preserve">If no deposit is requested at time of </w:t>
            </w:r>
            <w:r w:rsidR="00771D79" w:rsidRPr="007814BD">
              <w:rPr>
                <w:rFonts w:ascii="Arial" w:hAnsi="Arial" w:cs="Arial"/>
                <w:sz w:val="22"/>
                <w:szCs w:val="22"/>
              </w:rPr>
              <w:t>application,</w:t>
            </w:r>
            <w:r w:rsidRPr="007814BD">
              <w:rPr>
                <w:rFonts w:ascii="Arial" w:hAnsi="Arial" w:cs="Arial"/>
                <w:sz w:val="22"/>
                <w:szCs w:val="22"/>
              </w:rPr>
              <w:t xml:space="preserve"> the undersigned agrees to pay for any remedial works due to Highways </w:t>
            </w:r>
            <w:r w:rsidR="00771D79">
              <w:rPr>
                <w:rFonts w:ascii="Arial" w:hAnsi="Arial" w:cs="Arial"/>
                <w:sz w:val="22"/>
                <w:szCs w:val="22"/>
              </w:rPr>
              <w:t>damage staining or scarring</w:t>
            </w:r>
            <w:r w:rsidR="0072527E">
              <w:rPr>
                <w:rFonts w:ascii="Arial" w:hAnsi="Arial" w:cs="Arial"/>
                <w:sz w:val="22"/>
                <w:szCs w:val="22"/>
              </w:rPr>
              <w:t>.</w:t>
            </w:r>
            <w:r w:rsidR="00771D79">
              <w:rPr>
                <w:rFonts w:ascii="Arial" w:hAnsi="Arial" w:cs="Arial"/>
                <w:sz w:val="22"/>
                <w:szCs w:val="22"/>
              </w:rPr>
              <w:t xml:space="preserve"> </w:t>
            </w:r>
          </w:p>
          <w:p w14:paraId="317AC833" w14:textId="77777777" w:rsidR="0072527E" w:rsidRDefault="0072527E" w:rsidP="008774B6">
            <w:pPr>
              <w:spacing w:line="360" w:lineRule="auto"/>
              <w:rPr>
                <w:rFonts w:ascii="Arial" w:hAnsi="Arial"/>
                <w:b/>
                <w:color w:val="008000"/>
                <w:sz w:val="22"/>
                <w:szCs w:val="22"/>
                <w:u w:val="single"/>
              </w:rPr>
            </w:pPr>
          </w:p>
          <w:p w14:paraId="03BD2BE5" w14:textId="786E1078" w:rsidR="008774B6" w:rsidRPr="00514231" w:rsidRDefault="008774B6" w:rsidP="008774B6">
            <w:pPr>
              <w:spacing w:line="360" w:lineRule="auto"/>
              <w:rPr>
                <w:rFonts w:ascii="Arial" w:hAnsi="Arial"/>
                <w:b/>
                <w:color w:val="008000"/>
                <w:sz w:val="22"/>
                <w:szCs w:val="22"/>
                <w:u w:val="single"/>
              </w:rPr>
            </w:pPr>
            <w:r>
              <w:rPr>
                <w:rFonts w:ascii="Arial" w:hAnsi="Arial"/>
                <w:b/>
                <w:color w:val="008000"/>
                <w:sz w:val="22"/>
                <w:szCs w:val="22"/>
                <w:u w:val="single"/>
              </w:rPr>
              <w:t>Licence</w:t>
            </w:r>
            <w:r w:rsidRPr="00514231">
              <w:rPr>
                <w:rFonts w:ascii="Arial" w:hAnsi="Arial"/>
                <w:b/>
                <w:color w:val="008000"/>
                <w:sz w:val="22"/>
                <w:szCs w:val="22"/>
                <w:u w:val="single"/>
              </w:rPr>
              <w:t xml:space="preserve"> Fee</w:t>
            </w:r>
          </w:p>
          <w:p w14:paraId="0B49937C" w14:textId="3ED3904F" w:rsidR="008774B6" w:rsidRPr="00E5085C" w:rsidRDefault="008774B6" w:rsidP="008774B6">
            <w:pPr>
              <w:pStyle w:val="NoSpacing"/>
              <w:rPr>
                <w:rFonts w:ascii="Arial" w:hAnsi="Arial" w:cs="Arial"/>
                <w:sz w:val="22"/>
                <w:szCs w:val="22"/>
              </w:rPr>
            </w:pPr>
            <w:r w:rsidRPr="00E5085C">
              <w:rPr>
                <w:rFonts w:ascii="Arial" w:hAnsi="Arial" w:cs="Arial"/>
                <w:sz w:val="22"/>
                <w:szCs w:val="22"/>
              </w:rPr>
              <w:t>I agree to pay the cost of the licence fee</w:t>
            </w:r>
            <w:r>
              <w:rPr>
                <w:rFonts w:ascii="Arial" w:hAnsi="Arial" w:cs="Arial"/>
                <w:sz w:val="22"/>
                <w:szCs w:val="22"/>
              </w:rPr>
              <w:t xml:space="preserve"> (costs vary according to scale and scope of the closure. You will receive a quote based on the current film office fees and charges)</w:t>
            </w:r>
          </w:p>
          <w:p w14:paraId="130C76D9" w14:textId="6FDBB094" w:rsidR="00474FFA" w:rsidRPr="00B51665" w:rsidRDefault="00474FFA" w:rsidP="007814BD">
            <w:pPr>
              <w:jc w:val="both"/>
              <w:rPr>
                <w:rFonts w:ascii="Arial" w:hAnsi="Arial" w:cs="Arial"/>
                <w:b/>
                <w:sz w:val="22"/>
                <w:szCs w:val="22"/>
              </w:rPr>
            </w:pPr>
            <w:r w:rsidRPr="00B51665">
              <w:rPr>
                <w:rFonts w:ascii="Arial" w:hAnsi="Arial" w:cs="Arial"/>
                <w:b/>
                <w:sz w:val="22"/>
                <w:szCs w:val="22"/>
              </w:rPr>
              <w:t xml:space="preserve">                                               </w:t>
            </w:r>
            <w:r w:rsidRPr="00B51665">
              <w:rPr>
                <w:rFonts w:ascii="Arial" w:hAnsi="Arial" w:cs="Arial"/>
                <w:sz w:val="22"/>
                <w:szCs w:val="22"/>
              </w:rPr>
              <w:t xml:space="preserve">         </w:t>
            </w:r>
          </w:p>
          <w:p w14:paraId="60381CD3" w14:textId="7DA37327" w:rsidR="00474FFA" w:rsidRDefault="00474FFA" w:rsidP="007814BD">
            <w:pPr>
              <w:pStyle w:val="NoSpacing"/>
              <w:jc w:val="both"/>
              <w:rPr>
                <w:rFonts w:ascii="Arial" w:hAnsi="Arial" w:cs="Arial"/>
                <w:sz w:val="22"/>
                <w:szCs w:val="18"/>
              </w:rPr>
            </w:pPr>
            <w:r w:rsidRPr="007814BD">
              <w:rPr>
                <w:rFonts w:ascii="Arial" w:hAnsi="Arial" w:cs="Arial"/>
                <w:sz w:val="22"/>
                <w:szCs w:val="18"/>
              </w:rPr>
              <w:t xml:space="preserve">I confirm that the information given on the application is </w:t>
            </w:r>
            <w:r w:rsidR="007814BD" w:rsidRPr="007814BD">
              <w:rPr>
                <w:rFonts w:ascii="Arial" w:hAnsi="Arial" w:cs="Arial"/>
                <w:sz w:val="22"/>
                <w:szCs w:val="18"/>
              </w:rPr>
              <w:t>correct and</w:t>
            </w:r>
            <w:r w:rsidRPr="007814BD">
              <w:rPr>
                <w:rFonts w:ascii="Arial" w:hAnsi="Arial" w:cs="Arial"/>
                <w:sz w:val="22"/>
                <w:szCs w:val="18"/>
              </w:rPr>
              <w:t xml:space="preserve"> acknowledge that the works must be conducted in accordance with the legislative acts and health and safety requirements. </w:t>
            </w:r>
          </w:p>
          <w:p w14:paraId="02859C4D" w14:textId="77777777" w:rsidR="007814BD" w:rsidRPr="007814BD" w:rsidRDefault="007814BD" w:rsidP="007814BD">
            <w:pPr>
              <w:pStyle w:val="NoSpacing"/>
              <w:jc w:val="both"/>
              <w:rPr>
                <w:rFonts w:ascii="Arial" w:hAnsi="Arial" w:cs="Arial"/>
                <w:sz w:val="22"/>
                <w:szCs w:val="18"/>
              </w:rPr>
            </w:pPr>
          </w:p>
          <w:p w14:paraId="63B6BB1E" w14:textId="5E6B00BD" w:rsidR="00474FFA" w:rsidRPr="007814BD" w:rsidRDefault="00474FFA" w:rsidP="007814BD">
            <w:pPr>
              <w:pStyle w:val="NoSpacing"/>
              <w:jc w:val="both"/>
              <w:rPr>
                <w:rFonts w:ascii="Arial" w:hAnsi="Arial" w:cs="Arial"/>
                <w:color w:val="000000"/>
                <w:sz w:val="22"/>
                <w:szCs w:val="18"/>
              </w:rPr>
            </w:pPr>
            <w:r w:rsidRPr="007814BD">
              <w:rPr>
                <w:rFonts w:ascii="Arial" w:hAnsi="Arial" w:cs="Arial"/>
                <w:sz w:val="22"/>
                <w:szCs w:val="18"/>
              </w:rPr>
              <w:t>You will adhere to codes of practice, together with the application and licence conditions imposed by the Street Authority</w:t>
            </w:r>
          </w:p>
          <w:p w14:paraId="5E0A6F26" w14:textId="2E5E55EE" w:rsidR="007814BD" w:rsidRPr="007814BD" w:rsidRDefault="007814BD" w:rsidP="007814BD">
            <w:pPr>
              <w:pStyle w:val="NoSpacing"/>
              <w:jc w:val="both"/>
              <w:rPr>
                <w:rFonts w:ascii="Arial" w:hAnsi="Arial" w:cs="Arial"/>
                <w:color w:val="000000"/>
                <w:sz w:val="22"/>
              </w:rPr>
            </w:pPr>
          </w:p>
          <w:p w14:paraId="173D0ACE" w14:textId="2F14FDB2" w:rsidR="008774B6" w:rsidRDefault="008774B6" w:rsidP="00211FEA">
            <w:pPr>
              <w:spacing w:line="360" w:lineRule="auto"/>
              <w:rPr>
                <w:rFonts w:ascii="Arial" w:hAnsi="Arial" w:cs="Arial"/>
                <w:b/>
                <w:color w:val="000000"/>
                <w:sz w:val="22"/>
                <w:szCs w:val="22"/>
              </w:rPr>
            </w:pPr>
          </w:p>
          <w:p w14:paraId="59217F5F" w14:textId="1E5A1ED7" w:rsidR="002B4A3D" w:rsidRPr="004255C4" w:rsidRDefault="002B4A3D" w:rsidP="00211FEA">
            <w:pPr>
              <w:spacing w:line="360" w:lineRule="auto"/>
              <w:rPr>
                <w:rFonts w:ascii="Arial" w:hAnsi="Arial" w:cs="Arial"/>
                <w:color w:val="000000"/>
                <w:sz w:val="22"/>
                <w:szCs w:val="22"/>
              </w:rPr>
            </w:pPr>
            <w:r w:rsidRPr="002B4A3D">
              <w:rPr>
                <w:rFonts w:ascii="Arial" w:hAnsi="Arial" w:cs="Arial"/>
                <w:b/>
                <w:color w:val="000000"/>
                <w:sz w:val="22"/>
                <w:szCs w:val="22"/>
              </w:rPr>
              <w:t>Signature of applicant:</w:t>
            </w:r>
            <w:r w:rsidR="00023F42">
              <w:rPr>
                <w:rFonts w:ascii="Arial" w:hAnsi="Arial" w:cs="Arial"/>
                <w:b/>
                <w:color w:val="000000"/>
                <w:sz w:val="22"/>
                <w:szCs w:val="22"/>
              </w:rPr>
              <w:t xml:space="preserve">   </w:t>
            </w:r>
            <w:r w:rsidR="00843C2D">
              <w:rPr>
                <w:rFonts w:ascii="Arial" w:hAnsi="Arial" w:cs="Arial"/>
                <w:b/>
                <w:color w:val="000000"/>
                <w:sz w:val="22"/>
                <w:szCs w:val="22"/>
              </w:rPr>
              <w:t xml:space="preserve"> </w:t>
            </w:r>
            <w:r w:rsidR="00023F42">
              <w:rPr>
                <w:rFonts w:ascii="Arial" w:hAnsi="Arial" w:cs="Arial"/>
                <w:b/>
                <w:color w:val="000000"/>
                <w:sz w:val="22"/>
                <w:szCs w:val="22"/>
              </w:rPr>
              <w:t xml:space="preserve">                                 </w:t>
            </w:r>
            <w:r w:rsidR="007814BD">
              <w:rPr>
                <w:rFonts w:ascii="Arial" w:hAnsi="Arial" w:cs="Arial"/>
                <w:b/>
                <w:color w:val="000000"/>
                <w:sz w:val="22"/>
                <w:szCs w:val="22"/>
              </w:rPr>
              <w:t xml:space="preserve">              </w:t>
            </w:r>
            <w:r w:rsidR="00023F42">
              <w:rPr>
                <w:rFonts w:ascii="Arial" w:hAnsi="Arial" w:cs="Arial"/>
                <w:b/>
                <w:color w:val="000000"/>
                <w:sz w:val="22"/>
                <w:szCs w:val="22"/>
              </w:rPr>
              <w:t>Print Name</w:t>
            </w:r>
            <w:r w:rsidR="00514231">
              <w:rPr>
                <w:rFonts w:ascii="Arial" w:hAnsi="Arial" w:cs="Arial"/>
                <w:b/>
                <w:color w:val="000000"/>
                <w:sz w:val="22"/>
                <w:szCs w:val="22"/>
              </w:rPr>
              <w:t>:</w:t>
            </w:r>
            <w:r w:rsidR="00023F42">
              <w:rPr>
                <w:rFonts w:ascii="Arial" w:hAnsi="Arial" w:cs="Arial"/>
                <w:b/>
                <w:color w:val="000000"/>
                <w:sz w:val="22"/>
                <w:szCs w:val="22"/>
              </w:rPr>
              <w:t xml:space="preserve"> </w:t>
            </w:r>
            <w:r w:rsidR="008D77EA">
              <w:rPr>
                <w:rFonts w:ascii="Arial" w:hAnsi="Arial" w:cs="Arial"/>
                <w:b/>
                <w:color w:val="000000"/>
                <w:sz w:val="22"/>
                <w:szCs w:val="22"/>
              </w:rPr>
              <w:t xml:space="preserve"> </w:t>
            </w:r>
          </w:p>
          <w:p w14:paraId="75203CDF" w14:textId="58476EB9" w:rsidR="00514231" w:rsidRDefault="00514231" w:rsidP="00E5085C">
            <w:pPr>
              <w:pStyle w:val="NoSpacing"/>
            </w:pPr>
          </w:p>
          <w:p w14:paraId="12100688" w14:textId="0CACECFB" w:rsidR="008774B6" w:rsidRDefault="008774B6" w:rsidP="00E5085C">
            <w:pPr>
              <w:pStyle w:val="NoSpacing"/>
            </w:pPr>
          </w:p>
          <w:p w14:paraId="65CFAEB9" w14:textId="7F0F17C0" w:rsidR="008774B6" w:rsidRDefault="008774B6" w:rsidP="00E5085C">
            <w:pPr>
              <w:pStyle w:val="NoSpacing"/>
            </w:pPr>
          </w:p>
          <w:p w14:paraId="618C7779" w14:textId="6F166971" w:rsidR="007814BD" w:rsidRPr="007814BD" w:rsidRDefault="002B4A3D" w:rsidP="0060787E">
            <w:pPr>
              <w:rPr>
                <w:rFonts w:ascii="Arial" w:hAnsi="Arial" w:cs="Arial"/>
                <w:b/>
                <w:color w:val="000000"/>
                <w:sz w:val="22"/>
                <w:szCs w:val="22"/>
              </w:rPr>
            </w:pPr>
            <w:r w:rsidRPr="002B4A3D">
              <w:rPr>
                <w:rFonts w:ascii="Arial" w:hAnsi="Arial" w:cs="Arial"/>
                <w:b/>
                <w:color w:val="000000"/>
                <w:sz w:val="22"/>
                <w:szCs w:val="22"/>
              </w:rPr>
              <w:t>Date:</w:t>
            </w:r>
            <w:r w:rsidR="003F258F">
              <w:rPr>
                <w:rFonts w:ascii="Arial" w:hAnsi="Arial" w:cs="Arial"/>
                <w:b/>
                <w:color w:val="000000"/>
                <w:sz w:val="22"/>
                <w:szCs w:val="22"/>
              </w:rPr>
              <w:t xml:space="preserve"> </w:t>
            </w:r>
          </w:p>
        </w:tc>
      </w:tr>
    </w:tbl>
    <w:p w14:paraId="24C72B48" w14:textId="08110863" w:rsidR="00C62F51" w:rsidRPr="00C62F51" w:rsidRDefault="00023F42" w:rsidP="00211FEA">
      <w:pPr>
        <w:pStyle w:val="Default"/>
        <w:rPr>
          <w:b/>
          <w:color w:val="008000"/>
          <w:sz w:val="22"/>
          <w:szCs w:val="22"/>
          <w:u w:val="single"/>
        </w:rPr>
      </w:pPr>
      <w:r>
        <w:rPr>
          <w:b/>
          <w:color w:val="00B050"/>
        </w:rPr>
        <w:t xml:space="preserve">        </w:t>
      </w:r>
    </w:p>
    <w:sectPr w:rsidR="00C62F51" w:rsidRPr="00C62F51" w:rsidSect="004D5A2B">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272D4" w14:textId="77777777" w:rsidR="00B35609" w:rsidRDefault="00B35609" w:rsidP="002B4A3D">
      <w:r>
        <w:separator/>
      </w:r>
    </w:p>
  </w:endnote>
  <w:endnote w:type="continuationSeparator" w:id="0">
    <w:p w14:paraId="67DA789B" w14:textId="77777777" w:rsidR="00B35609" w:rsidRDefault="00B35609" w:rsidP="002B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3324141"/>
      <w:docPartObj>
        <w:docPartGallery w:val="Page Numbers (Bottom of Page)"/>
        <w:docPartUnique/>
      </w:docPartObj>
    </w:sdtPr>
    <w:sdtEndPr>
      <w:rPr>
        <w:noProof/>
      </w:rPr>
    </w:sdtEndPr>
    <w:sdtContent>
      <w:p w14:paraId="25987042" w14:textId="056EBF31" w:rsidR="00023F42" w:rsidRDefault="00023F42">
        <w:pPr>
          <w:pStyle w:val="Footer"/>
          <w:jc w:val="right"/>
        </w:pPr>
        <w:r>
          <w:fldChar w:fldCharType="begin"/>
        </w:r>
        <w:r>
          <w:instrText xml:space="preserve"> PAGE   \* MERGEFORMAT </w:instrText>
        </w:r>
        <w:r>
          <w:fldChar w:fldCharType="separate"/>
        </w:r>
        <w:r w:rsidR="001375D7">
          <w:rPr>
            <w:noProof/>
          </w:rPr>
          <w:t>3</w:t>
        </w:r>
        <w:r>
          <w:rPr>
            <w:noProof/>
          </w:rPr>
          <w:fldChar w:fldCharType="end"/>
        </w:r>
      </w:p>
    </w:sdtContent>
  </w:sdt>
  <w:p w14:paraId="6C7EBA6A" w14:textId="76F26A4E" w:rsidR="002B4A3D" w:rsidRPr="008D77EA" w:rsidRDefault="0060787E" w:rsidP="000409A1">
    <w:pPr>
      <w:pStyle w:val="Footer"/>
      <w:rPr>
        <w:sz w:val="18"/>
        <w:szCs w:val="18"/>
      </w:rPr>
    </w:pPr>
    <w:r>
      <w:rPr>
        <w:sz w:val="18"/>
        <w:szCs w:val="18"/>
      </w:rPr>
      <w:t>2</w:t>
    </w:r>
    <w:r w:rsidR="001065F6">
      <w:rPr>
        <w:sz w:val="18"/>
        <w:szCs w:val="18"/>
      </w:rPr>
      <w:t>5</w:t>
    </w:r>
    <w:r>
      <w:rPr>
        <w:sz w:val="18"/>
        <w:szCs w:val="18"/>
      </w:rPr>
      <w:t xml:space="preserve"> </w:t>
    </w:r>
    <w:proofErr w:type="gramStart"/>
    <w:r>
      <w:rPr>
        <w:sz w:val="18"/>
        <w:szCs w:val="18"/>
      </w:rPr>
      <w:t>2</w:t>
    </w:r>
    <w:r w:rsidR="001065F6">
      <w:rPr>
        <w:sz w:val="18"/>
        <w:szCs w:val="18"/>
      </w:rPr>
      <w:t>6</w:t>
    </w:r>
    <w:r>
      <w:rPr>
        <w:sz w:val="18"/>
        <w:szCs w:val="18"/>
      </w:rPr>
      <w:t xml:space="preserve">  SW</w:t>
    </w:r>
    <w:proofErr w:type="gramEnd"/>
    <w:r>
      <w:rPr>
        <w:sz w:val="18"/>
        <w:szCs w:val="18"/>
      </w:rPr>
      <w:t xml:space="preserve"> HI V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CFCFD" w14:textId="77777777" w:rsidR="00B35609" w:rsidRDefault="00B35609" w:rsidP="002B4A3D">
      <w:r>
        <w:separator/>
      </w:r>
    </w:p>
  </w:footnote>
  <w:footnote w:type="continuationSeparator" w:id="0">
    <w:p w14:paraId="300CD96D" w14:textId="77777777" w:rsidR="00B35609" w:rsidRDefault="00B35609" w:rsidP="002B4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B68A1"/>
    <w:multiLevelType w:val="hybridMultilevel"/>
    <w:tmpl w:val="8E4A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F4920"/>
    <w:multiLevelType w:val="hybridMultilevel"/>
    <w:tmpl w:val="0900C314"/>
    <w:lvl w:ilvl="0" w:tplc="7D6C22B4">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FC61C1"/>
    <w:multiLevelType w:val="hybridMultilevel"/>
    <w:tmpl w:val="F744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B710F"/>
    <w:multiLevelType w:val="multilevel"/>
    <w:tmpl w:val="08090023"/>
    <w:lvl w:ilvl="0">
      <w:start w:val="1"/>
      <w:numFmt w:val="upperRoman"/>
      <w:pStyle w:val="Heading1"/>
      <w:lvlText w:val="Article %1."/>
      <w:lvlJc w:val="left"/>
      <w:pPr>
        <w:tabs>
          <w:tab w:val="num" w:pos="6827"/>
        </w:tabs>
        <w:ind w:left="5387"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4CC2716B"/>
    <w:multiLevelType w:val="hybridMultilevel"/>
    <w:tmpl w:val="D3D8BD08"/>
    <w:lvl w:ilvl="0" w:tplc="838275AE">
      <w:start w:val="1"/>
      <w:numFmt w:val="lowerLetter"/>
      <w:lvlText w:val="%1)"/>
      <w:lvlJc w:val="left"/>
      <w:pPr>
        <w:tabs>
          <w:tab w:val="num" w:pos="786"/>
        </w:tabs>
        <w:ind w:left="786" w:hanging="360"/>
      </w:pPr>
      <w:rPr>
        <w:b w:val="0"/>
        <w:color w:val="auto"/>
      </w:rPr>
    </w:lvl>
    <w:lvl w:ilvl="1" w:tplc="08090017">
      <w:start w:val="1"/>
      <w:numFmt w:val="lowerLetter"/>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EEE4B97"/>
    <w:multiLevelType w:val="hybridMultilevel"/>
    <w:tmpl w:val="C6DCA23E"/>
    <w:lvl w:ilvl="0" w:tplc="9BF0CC60">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8E7A78"/>
    <w:multiLevelType w:val="hybridMultilevel"/>
    <w:tmpl w:val="4F807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7797352">
    <w:abstractNumId w:val="3"/>
  </w:num>
  <w:num w:numId="2" w16cid:durableId="11538598">
    <w:abstractNumId w:val="4"/>
  </w:num>
  <w:num w:numId="3" w16cid:durableId="1783113432">
    <w:abstractNumId w:val="1"/>
  </w:num>
  <w:num w:numId="4" w16cid:durableId="1235582034">
    <w:abstractNumId w:val="5"/>
  </w:num>
  <w:num w:numId="5" w16cid:durableId="512962363">
    <w:abstractNumId w:val="0"/>
  </w:num>
  <w:num w:numId="6" w16cid:durableId="1902518315">
    <w:abstractNumId w:val="2"/>
  </w:num>
  <w:num w:numId="7" w16cid:durableId="1583370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E0"/>
    <w:rsid w:val="00007E3D"/>
    <w:rsid w:val="00015829"/>
    <w:rsid w:val="00023F42"/>
    <w:rsid w:val="00025D07"/>
    <w:rsid w:val="00034989"/>
    <w:rsid w:val="000409A1"/>
    <w:rsid w:val="00052729"/>
    <w:rsid w:val="00083FFF"/>
    <w:rsid w:val="000B24E0"/>
    <w:rsid w:val="000F2369"/>
    <w:rsid w:val="001065F6"/>
    <w:rsid w:val="001125EE"/>
    <w:rsid w:val="00127568"/>
    <w:rsid w:val="00131003"/>
    <w:rsid w:val="001375D7"/>
    <w:rsid w:val="001659F9"/>
    <w:rsid w:val="001A55E2"/>
    <w:rsid w:val="001C3585"/>
    <w:rsid w:val="001E5CE7"/>
    <w:rsid w:val="001F0FDB"/>
    <w:rsid w:val="00211FEA"/>
    <w:rsid w:val="00231E5F"/>
    <w:rsid w:val="00276B78"/>
    <w:rsid w:val="0028191B"/>
    <w:rsid w:val="00285C75"/>
    <w:rsid w:val="002A194F"/>
    <w:rsid w:val="002B4A3D"/>
    <w:rsid w:val="002B6208"/>
    <w:rsid w:val="002E4863"/>
    <w:rsid w:val="00322E62"/>
    <w:rsid w:val="0037436D"/>
    <w:rsid w:val="00392F6E"/>
    <w:rsid w:val="00397DE5"/>
    <w:rsid w:val="003A7E25"/>
    <w:rsid w:val="003D05C6"/>
    <w:rsid w:val="003F258F"/>
    <w:rsid w:val="004255C4"/>
    <w:rsid w:val="00474FFA"/>
    <w:rsid w:val="004769C6"/>
    <w:rsid w:val="004A57BE"/>
    <w:rsid w:val="004D5A2B"/>
    <w:rsid w:val="00514231"/>
    <w:rsid w:val="005B5C6F"/>
    <w:rsid w:val="005E0E08"/>
    <w:rsid w:val="0060787E"/>
    <w:rsid w:val="00645E25"/>
    <w:rsid w:val="00663AB9"/>
    <w:rsid w:val="00670786"/>
    <w:rsid w:val="00695F22"/>
    <w:rsid w:val="006A35DD"/>
    <w:rsid w:val="006B1307"/>
    <w:rsid w:val="006E52C5"/>
    <w:rsid w:val="0072527E"/>
    <w:rsid w:val="00771D79"/>
    <w:rsid w:val="007814BD"/>
    <w:rsid w:val="00784457"/>
    <w:rsid w:val="0079130F"/>
    <w:rsid w:val="00793521"/>
    <w:rsid w:val="007B082F"/>
    <w:rsid w:val="007D0EC6"/>
    <w:rsid w:val="007E7988"/>
    <w:rsid w:val="00833573"/>
    <w:rsid w:val="00843C2D"/>
    <w:rsid w:val="00850E18"/>
    <w:rsid w:val="00852CCD"/>
    <w:rsid w:val="00866A36"/>
    <w:rsid w:val="008774B6"/>
    <w:rsid w:val="00880588"/>
    <w:rsid w:val="0089578D"/>
    <w:rsid w:val="008B681C"/>
    <w:rsid w:val="008D27CA"/>
    <w:rsid w:val="008D77EA"/>
    <w:rsid w:val="008E624E"/>
    <w:rsid w:val="008E7E99"/>
    <w:rsid w:val="00902678"/>
    <w:rsid w:val="00903DA9"/>
    <w:rsid w:val="00924480"/>
    <w:rsid w:val="00985A57"/>
    <w:rsid w:val="009C21B4"/>
    <w:rsid w:val="009D12C6"/>
    <w:rsid w:val="009F53F5"/>
    <w:rsid w:val="009F59C5"/>
    <w:rsid w:val="00A05BAC"/>
    <w:rsid w:val="00A10236"/>
    <w:rsid w:val="00A40B8D"/>
    <w:rsid w:val="00A6170B"/>
    <w:rsid w:val="00A8133B"/>
    <w:rsid w:val="00AA020C"/>
    <w:rsid w:val="00AE7E69"/>
    <w:rsid w:val="00AF5541"/>
    <w:rsid w:val="00B14377"/>
    <w:rsid w:val="00B324F3"/>
    <w:rsid w:val="00B3334E"/>
    <w:rsid w:val="00B35609"/>
    <w:rsid w:val="00B713CD"/>
    <w:rsid w:val="00BA60B8"/>
    <w:rsid w:val="00BB723F"/>
    <w:rsid w:val="00BD7D01"/>
    <w:rsid w:val="00BD7F76"/>
    <w:rsid w:val="00BF0643"/>
    <w:rsid w:val="00C5427C"/>
    <w:rsid w:val="00C62F51"/>
    <w:rsid w:val="00C7161F"/>
    <w:rsid w:val="00C915F0"/>
    <w:rsid w:val="00CE696F"/>
    <w:rsid w:val="00CF394E"/>
    <w:rsid w:val="00CF5A17"/>
    <w:rsid w:val="00D05270"/>
    <w:rsid w:val="00D07E17"/>
    <w:rsid w:val="00D274E2"/>
    <w:rsid w:val="00D3171F"/>
    <w:rsid w:val="00D74389"/>
    <w:rsid w:val="00D83B00"/>
    <w:rsid w:val="00DB09BA"/>
    <w:rsid w:val="00DB4354"/>
    <w:rsid w:val="00DF1B18"/>
    <w:rsid w:val="00E243CE"/>
    <w:rsid w:val="00E40CD4"/>
    <w:rsid w:val="00E5085C"/>
    <w:rsid w:val="00E82DBD"/>
    <w:rsid w:val="00EB41F6"/>
    <w:rsid w:val="00EB52EA"/>
    <w:rsid w:val="00F1498E"/>
    <w:rsid w:val="00FC44C4"/>
    <w:rsid w:val="00FC6154"/>
    <w:rsid w:val="00FF32D6"/>
    <w:rsid w:val="00FF3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981B"/>
  <w15:docId w15:val="{399C777D-9240-417B-9452-D47CE1EE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E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B24E0"/>
    <w:pPr>
      <w:keepNext/>
      <w:numPr>
        <w:numId w:val="1"/>
      </w:numPr>
      <w:outlineLvl w:val="0"/>
    </w:pPr>
    <w:rPr>
      <w:rFonts w:ascii="Arial" w:hAnsi="Arial"/>
    </w:rPr>
  </w:style>
  <w:style w:type="paragraph" w:styleId="Heading2">
    <w:name w:val="heading 2"/>
    <w:basedOn w:val="Normal"/>
    <w:next w:val="Normal"/>
    <w:link w:val="Heading2Char"/>
    <w:qFormat/>
    <w:rsid w:val="000B24E0"/>
    <w:pPr>
      <w:keepNext/>
      <w:numPr>
        <w:ilvl w:val="1"/>
        <w:numId w:val="1"/>
      </w:numPr>
      <w:jc w:val="center"/>
      <w:outlineLvl w:val="1"/>
    </w:pPr>
    <w:rPr>
      <w:b/>
      <w:color w:val="00FF00"/>
      <w:sz w:val="72"/>
    </w:rPr>
  </w:style>
  <w:style w:type="paragraph" w:styleId="Heading3">
    <w:name w:val="heading 3"/>
    <w:basedOn w:val="Normal"/>
    <w:next w:val="Normal"/>
    <w:link w:val="Heading3Char"/>
    <w:qFormat/>
    <w:rsid w:val="000B24E0"/>
    <w:pPr>
      <w:keepNext/>
      <w:numPr>
        <w:ilvl w:val="2"/>
        <w:numId w:val="1"/>
      </w:numPr>
      <w:outlineLvl w:val="2"/>
    </w:pPr>
    <w:rPr>
      <w:rFonts w:ascii="Arial" w:hAnsi="Arial"/>
      <w:b/>
      <w:sz w:val="22"/>
    </w:rPr>
  </w:style>
  <w:style w:type="paragraph" w:styleId="Heading4">
    <w:name w:val="heading 4"/>
    <w:basedOn w:val="Normal"/>
    <w:next w:val="Normal"/>
    <w:link w:val="Heading4Char"/>
    <w:qFormat/>
    <w:rsid w:val="000B24E0"/>
    <w:pPr>
      <w:keepNext/>
      <w:numPr>
        <w:ilvl w:val="3"/>
        <w:numId w:val="1"/>
      </w:numPr>
      <w:jc w:val="center"/>
      <w:outlineLvl w:val="3"/>
    </w:pPr>
    <w:rPr>
      <w:rFonts w:ascii="Arial" w:hAnsi="Arial"/>
      <w:b/>
      <w:sz w:val="22"/>
    </w:rPr>
  </w:style>
  <w:style w:type="paragraph" w:styleId="Heading5">
    <w:name w:val="heading 5"/>
    <w:basedOn w:val="Normal"/>
    <w:next w:val="Normal"/>
    <w:link w:val="Heading5Char"/>
    <w:qFormat/>
    <w:rsid w:val="000B24E0"/>
    <w:pPr>
      <w:keepNext/>
      <w:numPr>
        <w:ilvl w:val="4"/>
        <w:numId w:val="1"/>
      </w:numPr>
      <w:outlineLvl w:val="4"/>
    </w:pPr>
    <w:rPr>
      <w:rFonts w:ascii="Arial" w:hAnsi="Arial"/>
      <w:b/>
      <w:sz w:val="20"/>
    </w:rPr>
  </w:style>
  <w:style w:type="paragraph" w:styleId="Heading6">
    <w:name w:val="heading 6"/>
    <w:basedOn w:val="Normal"/>
    <w:next w:val="Normal"/>
    <w:link w:val="Heading6Char"/>
    <w:qFormat/>
    <w:rsid w:val="000B24E0"/>
    <w:pPr>
      <w:keepNext/>
      <w:numPr>
        <w:ilvl w:val="5"/>
        <w:numId w:val="1"/>
      </w:numPr>
      <w:outlineLvl w:val="5"/>
    </w:pPr>
    <w:rPr>
      <w:rFonts w:ascii="Arial" w:hAnsi="Arial"/>
      <w:b/>
    </w:rPr>
  </w:style>
  <w:style w:type="paragraph" w:styleId="Heading7">
    <w:name w:val="heading 7"/>
    <w:basedOn w:val="Normal"/>
    <w:next w:val="Normal"/>
    <w:link w:val="Heading7Char"/>
    <w:qFormat/>
    <w:rsid w:val="000B24E0"/>
    <w:pPr>
      <w:keepNext/>
      <w:numPr>
        <w:ilvl w:val="6"/>
        <w:numId w:val="1"/>
      </w:numPr>
      <w:jc w:val="center"/>
      <w:outlineLvl w:val="6"/>
    </w:pPr>
    <w:rPr>
      <w:rFonts w:ascii="Arial" w:hAnsi="Arial"/>
    </w:rPr>
  </w:style>
  <w:style w:type="paragraph" w:styleId="Heading8">
    <w:name w:val="heading 8"/>
    <w:basedOn w:val="Normal"/>
    <w:next w:val="Normal"/>
    <w:link w:val="Heading8Char"/>
    <w:qFormat/>
    <w:rsid w:val="000B24E0"/>
    <w:pPr>
      <w:keepNext/>
      <w:numPr>
        <w:ilvl w:val="7"/>
        <w:numId w:val="1"/>
      </w:numPr>
      <w:jc w:val="center"/>
      <w:outlineLvl w:val="7"/>
    </w:pPr>
    <w:rPr>
      <w:rFonts w:ascii="Batang" w:hAnsi="Batang"/>
      <w:b/>
    </w:rPr>
  </w:style>
  <w:style w:type="paragraph" w:styleId="Heading9">
    <w:name w:val="heading 9"/>
    <w:basedOn w:val="Normal"/>
    <w:next w:val="Normal"/>
    <w:link w:val="Heading9Char"/>
    <w:qFormat/>
    <w:rsid w:val="000B24E0"/>
    <w:pPr>
      <w:keepNext/>
      <w:numPr>
        <w:ilvl w:val="8"/>
        <w:numId w:val="1"/>
      </w:numPr>
      <w:jc w:val="center"/>
      <w:outlineLvl w:val="8"/>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4E0"/>
    <w:rPr>
      <w:rFonts w:ascii="Arial" w:eastAsia="Times New Roman" w:hAnsi="Arial" w:cs="Times New Roman"/>
      <w:sz w:val="24"/>
      <w:szCs w:val="20"/>
    </w:rPr>
  </w:style>
  <w:style w:type="character" w:customStyle="1" w:styleId="Heading2Char">
    <w:name w:val="Heading 2 Char"/>
    <w:basedOn w:val="DefaultParagraphFont"/>
    <w:link w:val="Heading2"/>
    <w:rsid w:val="000B24E0"/>
    <w:rPr>
      <w:rFonts w:ascii="Times New Roman" w:eastAsia="Times New Roman" w:hAnsi="Times New Roman" w:cs="Times New Roman"/>
      <w:b/>
      <w:color w:val="00FF00"/>
      <w:sz w:val="72"/>
      <w:szCs w:val="20"/>
    </w:rPr>
  </w:style>
  <w:style w:type="character" w:customStyle="1" w:styleId="Heading3Char">
    <w:name w:val="Heading 3 Char"/>
    <w:basedOn w:val="DefaultParagraphFont"/>
    <w:link w:val="Heading3"/>
    <w:rsid w:val="000B24E0"/>
    <w:rPr>
      <w:rFonts w:ascii="Arial" w:eastAsia="Times New Roman" w:hAnsi="Arial" w:cs="Times New Roman"/>
      <w:b/>
      <w:szCs w:val="20"/>
    </w:rPr>
  </w:style>
  <w:style w:type="character" w:customStyle="1" w:styleId="Heading4Char">
    <w:name w:val="Heading 4 Char"/>
    <w:basedOn w:val="DefaultParagraphFont"/>
    <w:link w:val="Heading4"/>
    <w:rsid w:val="000B24E0"/>
    <w:rPr>
      <w:rFonts w:ascii="Arial" w:eastAsia="Times New Roman" w:hAnsi="Arial" w:cs="Times New Roman"/>
      <w:b/>
      <w:szCs w:val="20"/>
    </w:rPr>
  </w:style>
  <w:style w:type="character" w:customStyle="1" w:styleId="Heading5Char">
    <w:name w:val="Heading 5 Char"/>
    <w:basedOn w:val="DefaultParagraphFont"/>
    <w:link w:val="Heading5"/>
    <w:rsid w:val="000B24E0"/>
    <w:rPr>
      <w:rFonts w:ascii="Arial" w:eastAsia="Times New Roman" w:hAnsi="Arial" w:cs="Times New Roman"/>
      <w:b/>
      <w:sz w:val="20"/>
      <w:szCs w:val="20"/>
    </w:rPr>
  </w:style>
  <w:style w:type="character" w:customStyle="1" w:styleId="Heading6Char">
    <w:name w:val="Heading 6 Char"/>
    <w:basedOn w:val="DefaultParagraphFont"/>
    <w:link w:val="Heading6"/>
    <w:rsid w:val="000B24E0"/>
    <w:rPr>
      <w:rFonts w:ascii="Arial" w:eastAsia="Times New Roman" w:hAnsi="Arial" w:cs="Times New Roman"/>
      <w:b/>
      <w:sz w:val="24"/>
      <w:szCs w:val="20"/>
    </w:rPr>
  </w:style>
  <w:style w:type="character" w:customStyle="1" w:styleId="Heading7Char">
    <w:name w:val="Heading 7 Char"/>
    <w:basedOn w:val="DefaultParagraphFont"/>
    <w:link w:val="Heading7"/>
    <w:rsid w:val="000B24E0"/>
    <w:rPr>
      <w:rFonts w:ascii="Arial" w:eastAsia="Times New Roman" w:hAnsi="Arial" w:cs="Times New Roman"/>
      <w:sz w:val="24"/>
      <w:szCs w:val="20"/>
    </w:rPr>
  </w:style>
  <w:style w:type="character" w:customStyle="1" w:styleId="Heading8Char">
    <w:name w:val="Heading 8 Char"/>
    <w:basedOn w:val="DefaultParagraphFont"/>
    <w:link w:val="Heading8"/>
    <w:rsid w:val="000B24E0"/>
    <w:rPr>
      <w:rFonts w:ascii="Batang" w:eastAsia="Times New Roman" w:hAnsi="Batang" w:cs="Times New Roman"/>
      <w:b/>
      <w:sz w:val="24"/>
      <w:szCs w:val="20"/>
    </w:rPr>
  </w:style>
  <w:style w:type="character" w:customStyle="1" w:styleId="Heading9Char">
    <w:name w:val="Heading 9 Char"/>
    <w:basedOn w:val="DefaultParagraphFont"/>
    <w:link w:val="Heading9"/>
    <w:rsid w:val="000B24E0"/>
    <w:rPr>
      <w:rFonts w:ascii="Arial" w:eastAsia="Times New Roman" w:hAnsi="Arial" w:cs="Times New Roman"/>
      <w:b/>
      <w:sz w:val="32"/>
      <w:szCs w:val="20"/>
    </w:rPr>
  </w:style>
  <w:style w:type="paragraph" w:styleId="Header">
    <w:name w:val="header"/>
    <w:basedOn w:val="Normal"/>
    <w:link w:val="HeaderChar"/>
    <w:rsid w:val="000B24E0"/>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0B24E0"/>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B24E0"/>
    <w:rPr>
      <w:rFonts w:ascii="Tahoma" w:hAnsi="Tahoma" w:cs="Tahoma"/>
      <w:sz w:val="16"/>
      <w:szCs w:val="16"/>
    </w:rPr>
  </w:style>
  <w:style w:type="character" w:customStyle="1" w:styleId="BalloonTextChar">
    <w:name w:val="Balloon Text Char"/>
    <w:basedOn w:val="DefaultParagraphFont"/>
    <w:link w:val="BalloonText"/>
    <w:uiPriority w:val="99"/>
    <w:semiHidden/>
    <w:rsid w:val="000B24E0"/>
    <w:rPr>
      <w:rFonts w:ascii="Tahoma" w:eastAsia="Times New Roman" w:hAnsi="Tahoma" w:cs="Tahoma"/>
      <w:sz w:val="16"/>
      <w:szCs w:val="16"/>
    </w:rPr>
  </w:style>
  <w:style w:type="paragraph" w:styleId="Footer">
    <w:name w:val="footer"/>
    <w:basedOn w:val="Normal"/>
    <w:link w:val="FooterChar"/>
    <w:unhideWhenUsed/>
    <w:rsid w:val="002B4A3D"/>
    <w:pPr>
      <w:tabs>
        <w:tab w:val="center" w:pos="4513"/>
        <w:tab w:val="right" w:pos="9026"/>
      </w:tabs>
    </w:pPr>
  </w:style>
  <w:style w:type="character" w:customStyle="1" w:styleId="FooterChar">
    <w:name w:val="Footer Char"/>
    <w:basedOn w:val="DefaultParagraphFont"/>
    <w:link w:val="Footer"/>
    <w:rsid w:val="002B4A3D"/>
    <w:rPr>
      <w:rFonts w:ascii="Times New Roman" w:eastAsia="Times New Roman" w:hAnsi="Times New Roman" w:cs="Times New Roman"/>
      <w:sz w:val="24"/>
      <w:szCs w:val="20"/>
    </w:rPr>
  </w:style>
  <w:style w:type="paragraph" w:customStyle="1" w:styleId="Default">
    <w:name w:val="Default"/>
    <w:rsid w:val="00BD7D01"/>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023F42"/>
    <w:rPr>
      <w:color w:val="0000FF" w:themeColor="hyperlink"/>
      <w:u w:val="single"/>
    </w:rPr>
  </w:style>
  <w:style w:type="paragraph" w:styleId="BodyText">
    <w:name w:val="Body Text"/>
    <w:basedOn w:val="Normal"/>
    <w:link w:val="BodyTextChar"/>
    <w:rsid w:val="00474FFA"/>
    <w:rPr>
      <w:rFonts w:ascii="Arial" w:hAnsi="Arial"/>
      <w:sz w:val="22"/>
    </w:rPr>
  </w:style>
  <w:style w:type="character" w:customStyle="1" w:styleId="BodyTextChar">
    <w:name w:val="Body Text Char"/>
    <w:basedOn w:val="DefaultParagraphFont"/>
    <w:link w:val="BodyText"/>
    <w:rsid w:val="00474FFA"/>
    <w:rPr>
      <w:rFonts w:ascii="Arial" w:eastAsia="Times New Roman" w:hAnsi="Arial" w:cs="Times New Roman"/>
      <w:szCs w:val="20"/>
    </w:rPr>
  </w:style>
  <w:style w:type="paragraph" w:styleId="NoSpacing">
    <w:name w:val="No Spacing"/>
    <w:uiPriority w:val="1"/>
    <w:qFormat/>
    <w:rsid w:val="007814BD"/>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24480"/>
    <w:rPr>
      <w:sz w:val="16"/>
      <w:szCs w:val="16"/>
    </w:rPr>
  </w:style>
  <w:style w:type="paragraph" w:styleId="ListParagraph">
    <w:name w:val="List Paragraph"/>
    <w:basedOn w:val="Normal"/>
    <w:uiPriority w:val="34"/>
    <w:qFormat/>
    <w:rsid w:val="00C54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071484">
      <w:bodyDiv w:val="1"/>
      <w:marLeft w:val="0"/>
      <w:marRight w:val="0"/>
      <w:marTop w:val="0"/>
      <w:marBottom w:val="0"/>
      <w:divBdr>
        <w:top w:val="none" w:sz="0" w:space="0" w:color="auto"/>
        <w:left w:val="none" w:sz="0" w:space="0" w:color="auto"/>
        <w:bottom w:val="none" w:sz="0" w:space="0" w:color="auto"/>
        <w:right w:val="none" w:sz="0" w:space="0" w:color="auto"/>
      </w:divBdr>
    </w:div>
    <w:div w:id="14625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slington Record" ma:contentTypeID="0x01010093C2907995EB7E4496815F3C1BC77FB001001EAF1723DB5D1A47985FCFBF936B2962" ma:contentTypeVersion="25" ma:contentTypeDescription="" ma:contentTypeScope="" ma:versionID="f8c99f36186c52072fed8e18205c7401">
  <xsd:schema xmlns:xsd="http://www.w3.org/2001/XMLSchema" xmlns:xs="http://www.w3.org/2001/XMLSchema" xmlns:p="http://schemas.microsoft.com/office/2006/metadata/properties" xmlns:ns2="68ade43a-a56b-4049-b33e-53712e83bfbe" targetNamespace="http://schemas.microsoft.com/office/2006/metadata/properties" ma:root="true" ma:fieldsID="99eebd1417c2037382cb89021811ea71" ns2:_="">
    <xsd:import namespace="68ade43a-a56b-4049-b33e-53712e83bfbe"/>
    <xsd:element name="properties">
      <xsd:complexType>
        <xsd:sequence>
          <xsd:element name="documentManagement">
            <xsd:complexType>
              <xsd:all>
                <xsd:element ref="ns2:ProtectiveZone" minOccurs="0"/>
                <xsd:element ref="ns2:OriginalFilename" minOccurs="0"/>
                <xsd:element ref="ns2:ReferenceDate" minOccurs="0"/>
                <xsd:element ref="ns2:ReferenceID" minOccurs="0"/>
                <xsd:element ref="ns2:ScanDate" minOccurs="0"/>
                <xsd:element ref="ns2:SourceID" minOccurs="0"/>
                <xsd:element ref="ns2:SourceSystem" minOccurs="0"/>
                <xsd:element ref="ns2:SourceFilePath" minOccurs="0"/>
                <xsd:element ref="ns2:LiveOrArchived"/>
                <xsd:element ref="ns2:RecordID"/>
                <xsd:element ref="ns2:TaxCatchAll" minOccurs="0"/>
                <xsd:element ref="ns2:TaxCatchAllLabel" minOccurs="0"/>
                <xsd:element ref="ns2:Owning_x0020_TeamTaxHTField0" minOccurs="0"/>
                <xsd:element ref="ns2:g46d15b1ec8c4177bccc4a36f9126eda" minOccurs="0"/>
                <xsd:element ref="ns2:Involved_x0020_TeamsTaxHTField0" minOccurs="0"/>
                <xsd:element ref="ns2:c96fb2fb72de4de78ba8fe87aa837b5e" minOccurs="0"/>
                <xsd:element ref="ns2:d9988a70b12c4af6a05dcb8874945a04" minOccurs="0"/>
                <xsd:element ref="ns2:Records_x0020_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e43a-a56b-4049-b33e-53712e83bfbe" elementFormDefault="qualified">
    <xsd:import namespace="http://schemas.microsoft.com/office/2006/documentManagement/types"/>
    <xsd:import namespace="http://schemas.microsoft.com/office/infopath/2007/PartnerControls"/>
    <xsd:element name="ProtectiveZone" ma:index="5" nillable="true" ma:displayName="Protective Zone" ma:default="Protected" ma:format="Dropdown" ma:internalName="ProtectiveZone">
      <xsd:simpleType>
        <xsd:restriction base="dms:Choice">
          <xsd:enumeration value="Protected"/>
          <xsd:enumeration value="Unprotected"/>
          <xsd:enumeration value="Public Extranet"/>
          <xsd:enumeration value="Public"/>
        </xsd:restriction>
      </xsd:simpleType>
    </xsd:element>
    <xsd:element name="OriginalFilename" ma:index="8" nillable="true" ma:displayName="Original Filename" ma:internalName="OriginalFilename">
      <xsd:simpleType>
        <xsd:restriction base="dms:Text">
          <xsd:maxLength value="255"/>
        </xsd:restriction>
      </xsd:simpleType>
    </xsd:element>
    <xsd:element name="ReferenceDate" ma:index="9" nillable="true" ma:displayName="Reference Date" ma:format="DateTime" ma:internalName="ReferenceDate">
      <xsd:simpleType>
        <xsd:restriction base="dms:DateTime"/>
      </xsd:simpleType>
    </xsd:element>
    <xsd:element name="ReferenceID" ma:index="10" nillable="true" ma:displayName="Reference ID" ma:internalName="ReferenceID">
      <xsd:simpleType>
        <xsd:restriction base="dms:Text">
          <xsd:maxLength value="255"/>
        </xsd:restriction>
      </xsd:simpleType>
    </xsd:element>
    <xsd:element name="ScanDate" ma:index="11" nillable="true" ma:displayName="Scan Date" ma:format="DateTime" ma:internalName="ScanDate">
      <xsd:simpleType>
        <xsd:restriction base="dms:DateTime"/>
      </xsd:simpleType>
    </xsd:element>
    <xsd:element name="SourceID" ma:index="13" nillable="true" ma:displayName="Source ID" ma:internalName="SourceID">
      <xsd:simpleType>
        <xsd:restriction base="dms:Text">
          <xsd:maxLength value="255"/>
        </xsd:restriction>
      </xsd:simpleType>
    </xsd:element>
    <xsd:element name="SourceSystem" ma:index="14" nillable="true" ma:displayName="Source System" ma:internalName="SourceSystem">
      <xsd:simpleType>
        <xsd:restriction base="dms:Text">
          <xsd:maxLength value="255"/>
        </xsd:restriction>
      </xsd:simpleType>
    </xsd:element>
    <xsd:element name="SourceFilePath" ma:index="15" nillable="true" ma:displayName="Source File Path" ma:internalName="SourceFilePath">
      <xsd:simpleType>
        <xsd:restriction base="dms:Text">
          <xsd:maxLength value="255"/>
        </xsd:restriction>
      </xsd:simpleType>
    </xsd:element>
    <xsd:element name="LiveOrArchived" ma:index="16" ma:displayName="Live Or Archived" ma:default="Live" ma:format="Dropdown" ma:internalName="LiveOrArchived">
      <xsd:simpleType>
        <xsd:restriction base="dms:Choice">
          <xsd:enumeration value="Live"/>
          <xsd:enumeration value="Archived"/>
        </xsd:restriction>
      </xsd:simpleType>
    </xsd:element>
    <xsd:element name="RecordID" ma:index="17" ma:displayName="Record ID" ma:decimals="0" ma:indexed="true" ma:internalName="RecordID" ma:percentage="FALSE">
      <xsd:simpleType>
        <xsd:restriction base="dms:Number"/>
      </xsd:simpleType>
    </xsd:element>
    <xsd:element name="TaxCatchAll" ma:index="18" nillable="true" ma:displayName="Taxonomy Catch All Column" ma:hidden="true" ma:list="{c0343217-9dcf-41e0-bf61-2c65c2822f93}" ma:internalName="TaxCatchAll" ma:showField="CatchAllData"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c0343217-9dcf-41e0-bf61-2c65c2822f93}" ma:internalName="TaxCatchAllLabel" ma:readOnly="true" ma:showField="CatchAllDataLabel" ma:web="0a80e5cd-185d-4250-9bd9-a660b6815ea7">
      <xsd:complexType>
        <xsd:complexContent>
          <xsd:extension base="dms:MultiChoiceLookup">
            <xsd:sequence>
              <xsd:element name="Value" type="dms:Lookup" maxOccurs="unbounded" minOccurs="0" nillable="true"/>
            </xsd:sequence>
          </xsd:extension>
        </xsd:complexContent>
      </xsd:complexType>
    </xsd:element>
    <xsd:element name="Owning_x0020_TeamTaxHTField0" ma:index="22" nillable="true" ma:taxonomy="true" ma:internalName="Owning_x0020_TeamTaxHTField0" ma:taxonomyFieldName="Owning_x0020_Team" ma:displayName="Owning Team" ma:readOnly="false" ma:default="" ma:fieldId="{9f518593-4327-46cf-8da3-719d992ccb37}"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g46d15b1ec8c4177bccc4a36f9126eda" ma:index="23" nillable="true" ma:taxonomy="true" ma:internalName="g46d15b1ec8c4177bccc4a36f9126eda" ma:taxonomyFieldName="SeriesTag" ma:displayName="Series Tag" ma:default="" ma:fieldId="{046d15b1-ec8c-4177-bccc-4a36f9126eda}" ma:sspId="55d8b777-3fb8-4b27-8d56-3e5e9421bf37" ma:termSetId="3ca7e763-de45-474f-b62d-ea7f5bd5b60a" ma:anchorId="00000000-0000-0000-0000-000000000000" ma:open="true" ma:isKeyword="false">
      <xsd:complexType>
        <xsd:sequence>
          <xsd:element ref="pc:Terms" minOccurs="0" maxOccurs="1"/>
        </xsd:sequence>
      </xsd:complexType>
    </xsd:element>
    <xsd:element name="Involved_x0020_TeamsTaxHTField0" ma:index="24" nillable="true" ma:taxonomy="true" ma:internalName="Involved_x0020_TeamsTaxHTField0" ma:taxonomyFieldName="Involved_x0020_Teams" ma:displayName="Involved Teams" ma:readOnly="false" ma:default="" ma:fieldId="{52790cd9-54b6-42c0-8a69-31f070ef7600}" ma:taxonomyMulti="true" ma:sspId="55d8b777-3fb8-4b27-8d56-3e5e9421bf37" ma:termSetId="872b29ea-f7e5-44d6-9885-5d928eb8e055" ma:anchorId="00000000-0000-0000-0000-000000000000" ma:open="false" ma:isKeyword="false">
      <xsd:complexType>
        <xsd:sequence>
          <xsd:element ref="pc:Terms" minOccurs="0" maxOccurs="1"/>
        </xsd:sequence>
      </xsd:complexType>
    </xsd:element>
    <xsd:element name="c96fb2fb72de4de78ba8fe87aa837b5e" ma:index="25" nillable="true" ma:taxonomy="true" ma:internalName="c96fb2fb72de4de78ba8fe87aa837b5e" ma:taxonomyFieldName="FunctionalArea" ma:displayName="Functional Area" ma:default="" ma:fieldId="{c96fb2fb-72de-4de7-8ba8-fe87aa837b5e}" ma:taxonomyMulti="true" ma:sspId="55d8b777-3fb8-4b27-8d56-3e5e9421bf37" ma:termSetId="11e550a5-507a-4696-8bc0-ab72176bfcc9" ma:anchorId="00000000-0000-0000-0000-000000000000" ma:open="false" ma:isKeyword="false">
      <xsd:complexType>
        <xsd:sequence>
          <xsd:element ref="pc:Terms" minOccurs="0" maxOccurs="1"/>
        </xsd:sequence>
      </xsd:complexType>
    </xsd:element>
    <xsd:element name="d9988a70b12c4af6a05dcb8874945a04" ma:index="27" nillable="true" ma:taxonomy="true" ma:internalName="d9988a70b12c4af6a05dcb8874945a04" ma:taxonomyFieldName="SubjectTags" ma:displayName="Subject Tags" ma:default="" ma:fieldId="{d9988a70-b12c-4af6-a05d-cb8874945a04}" ma:taxonomyMulti="true" ma:sspId="55d8b777-3fb8-4b27-8d56-3e5e9421bf37" ma:termSetId="2a8dbf69-e0e4-4c67-afa8-26c9040337d5" ma:anchorId="00000000-0000-0000-0000-000000000000" ma:open="false" ma:isKeyword="false">
      <xsd:complexType>
        <xsd:sequence>
          <xsd:element ref="pc:Terms" minOccurs="0" maxOccurs="1"/>
        </xsd:sequence>
      </xsd:complexType>
    </xsd:element>
    <xsd:element name="Records_x0020_TypeTaxHTField0" ma:index="29" ma:taxonomy="true" ma:internalName="Records_x0020_TypeTaxHTField0" ma:taxonomyFieldName="Records_x0020_Type" ma:displayName="Records Type" ma:readOnly="false" ma:default="" ma:fieldId="{7a71b031-9783-4f3a-ae88-f5b6a11886b1}" ma:sspId="55d8b777-3fb8-4b27-8d56-3e5e9421bf37" ma:termSetId="80af2a32-fe2f-4e02-9742-297c08be73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volved_x0020_TeamsTaxHTField0 xmlns="68ade43a-a56b-4049-b33e-53712e83bfbe">
      <Terms xmlns="http://schemas.microsoft.com/office/infopath/2007/PartnerControls">
        <TermInfo xmlns="http://schemas.microsoft.com/office/infopath/2007/PartnerControls">
          <TermName xmlns="http://schemas.microsoft.com/office/infopath/2007/PartnerControls">Public Realm Publishing Team</TermName>
          <TermId xmlns="http://schemas.microsoft.com/office/infopath/2007/PartnerControls">ebbf492e-6b26-4ae8-b162-8da5325fe4bc</TermId>
        </TermInfo>
      </Terms>
    </Involved_x0020_TeamsTaxHTField0>
    <Owning_x0020_TeamTaxHTField0 xmlns="68ade43a-a56b-4049-b33e-53712e83bfbe">
      <Terms xmlns="http://schemas.microsoft.com/office/infopath/2007/PartnerControls">
        <TermInfo xmlns="http://schemas.microsoft.com/office/infopath/2007/PartnerControls">
          <TermName xmlns="http://schemas.microsoft.com/office/infopath/2007/PartnerControls">Public Realm Publishing Team</TermName>
          <TermId xmlns="http://schemas.microsoft.com/office/infopath/2007/PartnerControls">ebbf492e-6b26-4ae8-b162-8da5325fe4bc</TermId>
        </TermInfo>
      </Terms>
    </Owning_x0020_TeamTaxHTField0>
    <d9988a70b12c4af6a05dcb8874945a04 xmlns="68ade43a-a56b-4049-b33e-53712e83bfbe">
      <Terms xmlns="http://schemas.microsoft.com/office/infopath/2007/PartnerControls"/>
    </d9988a70b12c4af6a05dcb8874945a04>
    <OriginalFilename xmlns="68ade43a-a56b-4049-b33e-53712e83bfbe">Highways Occupation Application.docx</OriginalFilename>
    <ScanDate xmlns="68ade43a-a56b-4049-b33e-53712e83bfbe" xsi:nil="true"/>
    <ReferenceDate xmlns="68ade43a-a56b-4049-b33e-53712e83bfbe">2019-07-19T14:48:08+00:00</ReferenceDate>
    <ReferenceID xmlns="68ade43a-a56b-4049-b33e-53712e83bfbe" xsi:nil="true"/>
    <SourceFilePath xmlns="68ade43a-a56b-4049-b33e-53712e83bfbe" xsi:nil="true"/>
    <g46d15b1ec8c4177bccc4a36f9126eda xmlns="68ade43a-a56b-4049-b33e-53712e83bfbe">
      <Terms xmlns="http://schemas.microsoft.com/office/infopath/2007/PartnerControls"/>
    </g46d15b1ec8c4177bccc4a36f9126eda>
    <SourceSystem xmlns="68ade43a-a56b-4049-b33e-53712e83bfbe" xsi:nil="true"/>
    <c96fb2fb72de4de78ba8fe87aa837b5e xmlns="68ade43a-a56b-4049-b33e-53712e83bfbe">
      <Terms xmlns="http://schemas.microsoft.com/office/infopath/2007/PartnerControls">
        <TermInfo xmlns="http://schemas.microsoft.com/office/infopath/2007/PartnerControls">
          <TermName xmlns="http://schemas.microsoft.com/office/infopath/2007/PartnerControls">Transport and infrastructure</TermName>
          <TermId xmlns="http://schemas.microsoft.com/office/infopath/2007/PartnerControls">358b6f73-46a3-481a-b957-897abce4fd36</TermId>
        </TermInfo>
      </Terms>
    </c96fb2fb72de4de78ba8fe87aa837b5e>
    <RecordID xmlns="68ade43a-a56b-4049-b33e-53712e83bfbe">865581</RecordID>
    <Records_x0020_TypeTaxHTField0 xmlns="68ade43a-a56b-4049-b33e-53712e83bfb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eaf12297-9979-4ec8-a22e-da0425113cb4</TermId>
        </TermInfo>
      </Terms>
    </Records_x0020_TypeTaxHTField0>
    <ProtectiveZone xmlns="68ade43a-a56b-4049-b33e-53712e83bfbe">Public</ProtectiveZone>
    <SourceID xmlns="68ade43a-a56b-4049-b33e-53712e83bfbe" xsi:nil="true"/>
    <LiveOrArchived xmlns="68ade43a-a56b-4049-b33e-53712e83bfbe">Live</LiveOrArchived>
    <TaxCatchAll xmlns="68ade43a-a56b-4049-b33e-53712e83bfbe">
      <Value>987</Value>
      <Value>3107</Value>
      <Value>1035</Value>
    </TaxCatchAll>
  </documentManagement>
</p:properties>
</file>

<file path=customXml/item5.xml><?xml version="1.0" encoding="utf-8"?>
<?mso-contentType ?>
<SharedContentType xmlns="Microsoft.SharePoint.Taxonomy.ContentTypeSync" SourceId="55d8b777-3fb8-4b27-8d56-3e5e9421bf37" ContentTypeId="0x01010093C2907995EB7E4496815F3C1BC77FB001" PreviousValue="false"/>
</file>

<file path=customXml/itemProps1.xml><?xml version="1.0" encoding="utf-8"?>
<ds:datastoreItem xmlns:ds="http://schemas.openxmlformats.org/officeDocument/2006/customXml" ds:itemID="{6EB66A06-94FA-42BC-80CD-7ADB11269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e43a-a56b-4049-b33e-53712e83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E4F87-6A12-4D87-9D3C-4D160E78FFE7}">
  <ds:schemaRefs>
    <ds:schemaRef ds:uri="http://schemas.openxmlformats.org/officeDocument/2006/bibliography"/>
  </ds:schemaRefs>
</ds:datastoreItem>
</file>

<file path=customXml/itemProps3.xml><?xml version="1.0" encoding="utf-8"?>
<ds:datastoreItem xmlns:ds="http://schemas.openxmlformats.org/officeDocument/2006/customXml" ds:itemID="{5C253B90-3748-47C1-BD04-8F20BB62DBE0}">
  <ds:schemaRefs>
    <ds:schemaRef ds:uri="http://schemas.microsoft.com/sharepoint/v3/contenttype/forms"/>
  </ds:schemaRefs>
</ds:datastoreItem>
</file>

<file path=customXml/itemProps4.xml><?xml version="1.0" encoding="utf-8"?>
<ds:datastoreItem xmlns:ds="http://schemas.openxmlformats.org/officeDocument/2006/customXml" ds:itemID="{45950CEF-E918-4D6D-BFA3-EAAC4F9AE382}">
  <ds:schemaRefs>
    <ds:schemaRef ds:uri="http://schemas.microsoft.com/office/2006/metadata/properties"/>
    <ds:schemaRef ds:uri="http://schemas.microsoft.com/office/infopath/2007/PartnerControls"/>
    <ds:schemaRef ds:uri="68ade43a-a56b-4049-b33e-53712e83bfbe"/>
  </ds:schemaRefs>
</ds:datastoreItem>
</file>

<file path=customXml/itemProps5.xml><?xml version="1.0" encoding="utf-8"?>
<ds:datastoreItem xmlns:ds="http://schemas.openxmlformats.org/officeDocument/2006/customXml" ds:itemID="{CC2F92F6-028B-4BD5-A48F-B26E49221B2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Highways Occupation Application</vt:lpstr>
    </vt:vector>
  </TitlesOfParts>
  <Company>London Borough of Islington</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Highways Occupation Application</dc:title>
  <dc:creator>Connolly, Tina</dc:creator>
  <cp:lastModifiedBy>Beth Doyle</cp:lastModifiedBy>
  <cp:revision>4</cp:revision>
  <dcterms:created xsi:type="dcterms:W3CDTF">2024-05-02T08:43:00Z</dcterms:created>
  <dcterms:modified xsi:type="dcterms:W3CDTF">2025-04-10T12:32:00Z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0x01010093C2907995EB7E4496815F3C1BC77FB001001EAF1723DB5D1A47985FCFBF936B2962</vt:lpwstr>
  </property>
  <property fmtid="{D5CDD505-2E9C-101B-9397-08002B2CF9AE}" pid="3" name="RecordsSeries">
    <vt:lpwstr/>
  </property>
  <property fmtid="{D5CDD505-2E9C-101B-9397-08002B2CF9AE}" pid="4" name="Involved Teams">
    <vt:lpwstr>3107;#Public Realm Publishing Team|ebbf492e-6b26-4ae8-b162-8da5325fe4bc</vt:lpwstr>
  </property>
  <property fmtid="{D5CDD505-2E9C-101B-9397-08002B2CF9AE}" pid="5" name="Involved TeamsTaxHTField0">
    <vt:lpwstr>Public Realm Publishing Team|ebbf492e-6b26-4ae8-b162-8da5325fe4bc</vt:lpwstr>
  </property>
  <property fmtid="{D5CDD505-2E9C-101B-9397-08002B2CF9AE}" pid="6" name="c96fb2fb72de4de78ba8fe87aa837b5e">
    <vt:lpwstr>Transport and infrastructure|358b6f73-46a3-481a-b957-897abce4fd36</vt:lpwstr>
  </property>
  <property fmtid="{D5CDD505-2E9C-101B-9397-08002B2CF9AE}" pid="7" name="FunctionalArea">
    <vt:lpwstr>1035;#Transport and infrastructure|358b6f73-46a3-481a-b957-897abce4fd36</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ProtectiveZone">
    <vt:lpwstr>Public</vt:lpwstr>
  </property>
  <property fmtid="{D5CDD505-2E9C-101B-9397-08002B2CF9AE}" pid="13" name="k2f552cf5a97436692cf62d3beff7eb8">
    <vt:lpwstr/>
  </property>
  <property fmtid="{D5CDD505-2E9C-101B-9397-08002B2CF9AE}" pid="14" name="TaxCatchAll">
    <vt:lpwstr>173;#Transport and infrastructure|358b6f73-46a3-481a-b957-897abce4fd36;#1547;#Public Realm Publishing Team|ebbf492e-6b26-4ae8-b162-8da5325fe4bc;#83;#Forms|eaf12297-9979-4ec8-a22e-da0425113cb4</vt:lpwstr>
  </property>
  <property fmtid="{D5CDD505-2E9C-101B-9397-08002B2CF9AE}" pid="15" name="Owning Team">
    <vt:lpwstr>3107;#Public Realm Publishing Team|ebbf492e-6b26-4ae8-b162-8da5325fe4bc</vt:lpwstr>
  </property>
  <property fmtid="{D5CDD505-2E9C-101B-9397-08002B2CF9AE}" pid="16" name="Visiting Teams">
    <vt:lpwstr/>
  </property>
  <property fmtid="{D5CDD505-2E9C-101B-9397-08002B2CF9AE}" pid="17" name="Records Type">
    <vt:lpwstr>987;#Forms|eaf12297-9979-4ec8-a22e-da0425113cb4</vt:lpwstr>
  </property>
  <property fmtid="{D5CDD505-2E9C-101B-9397-08002B2CF9AE}" pid="18" name="Records TypeTaxHTField0">
    <vt:lpwstr>Forms|eaf12297-9979-4ec8-a22e-da0425113cb4</vt:lpwstr>
  </property>
  <property fmtid="{D5CDD505-2E9C-101B-9397-08002B2CF9AE}" pid="19" name="Owning TeamTaxHTField0">
    <vt:lpwstr>Public Realm Publishing Team|ebbf492e-6b26-4ae8-b162-8da5325fe4bc</vt:lpwstr>
  </property>
  <property fmtid="{D5CDD505-2E9C-101B-9397-08002B2CF9AE}" pid="20" name="g46d15b1ec8c4177bccc4a36f9126eda">
    <vt:lpwstr/>
  </property>
  <property fmtid="{D5CDD505-2E9C-101B-9397-08002B2CF9AE}" pid="21" name="ReferenceDate">
    <vt:filetime>2019-07-19T14:48:06Z</vt:filetime>
  </property>
  <property fmtid="{D5CDD505-2E9C-101B-9397-08002B2CF9AE}" pid="22" name="OriginalFilename">
    <vt:lpwstr>Highways Occupation Application.docx</vt:lpwstr>
  </property>
  <property fmtid="{D5CDD505-2E9C-101B-9397-08002B2CF9AE}" pid="23" name="ecm_ItemDeleteBlockHolders">
    <vt:lpwstr>ecm_InPlaceRecordLock</vt:lpwstr>
  </property>
  <property fmtid="{D5CDD505-2E9C-101B-9397-08002B2CF9AE}" pid="24" name="ecm_ItemLockHolders">
    <vt:lpwstr>ecm_InPlaceRecordLock</vt:lpwstr>
  </property>
  <property fmtid="{D5CDD505-2E9C-101B-9397-08002B2CF9AE}" pid="25" name="_vti_ItemDeclaredRecord">
    <vt:filetime>2019-07-19T14:48:11Z</vt:filetime>
  </property>
  <property fmtid="{D5CDD505-2E9C-101B-9397-08002B2CF9AE}" pid="26" name="_vti_ItemHoldRecordStatus">
    <vt:i4>273</vt:i4>
  </property>
  <property fmtid="{D5CDD505-2E9C-101B-9397-08002B2CF9AE}" pid="27" name="IconOverlay">
    <vt:lpwstr>|docx|lockoverlay.png</vt:lpwstr>
  </property>
  <property fmtid="{D5CDD505-2E9C-101B-9397-08002B2CF9AE}" pid="28" name="ecm_RecordRestrictions">
    <vt:lpwstr>BlockDelete, BlockEdit</vt:lpwstr>
  </property>
</Properties>
</file>